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979AC" w:rsidRDefault="00F979AC" w:rsidP="00F979AC">
      <w:pPr>
        <w:rPr>
          <w:b/>
          <w:sz w:val="28"/>
          <w:szCs w:val="28"/>
        </w:rPr>
      </w:pPr>
      <w:r>
        <w:rPr>
          <w:b/>
          <w:sz w:val="28"/>
          <w:szCs w:val="28"/>
        </w:rPr>
        <w:t>M 3</w:t>
      </w:r>
    </w:p>
    <w:p w:rsidR="00F979AC" w:rsidRPr="00F979AC" w:rsidRDefault="00F979AC" w:rsidP="00F979AC">
      <w:pPr>
        <w:jc w:val="center"/>
        <w:rPr>
          <w:b/>
          <w:sz w:val="28"/>
          <w:szCs w:val="28"/>
        </w:rPr>
      </w:pPr>
      <w:r w:rsidRPr="00F979AC">
        <w:rPr>
          <w:b/>
          <w:sz w:val="28"/>
          <w:szCs w:val="28"/>
        </w:rPr>
        <w:t>Auf dem Weg in den Führerstaat</w:t>
      </w:r>
    </w:p>
    <w:p w:rsidR="00F979AC" w:rsidRPr="00F979AC" w:rsidRDefault="00F979AC" w:rsidP="00F979AC">
      <w:pPr>
        <w:jc w:val="center"/>
        <w:rPr>
          <w:b/>
          <w:sz w:val="28"/>
          <w:szCs w:val="28"/>
        </w:rPr>
      </w:pPr>
      <w:r w:rsidRPr="00F979AC">
        <w:rPr>
          <w:b/>
          <w:sz w:val="28"/>
          <w:szCs w:val="28"/>
        </w:rPr>
        <w:t>Die Machtübernahme der NSDAP und die Gleichschaltung im Kreis Calw</w:t>
      </w:r>
    </w:p>
    <w:p w:rsidR="00F979AC" w:rsidRDefault="00F979AC" w:rsidP="00F979AC"/>
    <w:p w:rsidR="00F979AC" w:rsidRDefault="00F979AC" w:rsidP="00F979AC"/>
    <w:p w:rsidR="00F979AC" w:rsidRPr="00F979AC" w:rsidRDefault="00F979AC" w:rsidP="00F979AC">
      <w:pPr>
        <w:rPr>
          <w:b/>
        </w:rPr>
      </w:pPr>
      <w:r w:rsidRPr="00F979AC">
        <w:rPr>
          <w:b/>
        </w:rPr>
        <w:t>Arbeitsaufträge:</w:t>
      </w:r>
    </w:p>
    <w:p w:rsidR="00F979AC" w:rsidRDefault="00F979AC" w:rsidP="00F979AC"/>
    <w:p w:rsidR="00F979AC" w:rsidRDefault="00F979AC" w:rsidP="00F979AC">
      <w:r>
        <w:t>1. Erarbeite aus den Zeitungsmeldungen (M 2) wie sich die sog. Gleichschaltung im Kreis Calw vollzieht. Beschreibe dabei, was geschieht (Ereignis) und wo es geschieht (Ort). Trage deine Ergebnisse in die mittlere Spalte der Tabelle ein.</w:t>
      </w:r>
    </w:p>
    <w:p w:rsidR="00F979AC" w:rsidRDefault="00F979AC" w:rsidP="00F979AC"/>
    <w:p w:rsidR="00F979AC" w:rsidRDefault="00F979AC" w:rsidP="00F979AC">
      <w:r>
        <w:t>2. Lege die (allgemeinen) Konsequenzen dar, die sich daraus für die betroffenen Personen und weitere Personengruppen ergeben. Trage deine Ergebnisse in die rechte Spalte der Tabelle ein.</w:t>
      </w:r>
    </w:p>
    <w:p w:rsidR="00F979AC" w:rsidRDefault="00F979AC" w:rsidP="00F979AC"/>
    <w:p w:rsidR="00F979AC" w:rsidRDefault="00F979AC" w:rsidP="00F979AC"/>
    <w:tbl>
      <w:tblPr>
        <w:tblStyle w:val="Tabellenraster"/>
        <w:tblW w:w="0" w:type="auto"/>
        <w:tblLook w:val="01E0"/>
      </w:tblPr>
      <w:tblGrid>
        <w:gridCol w:w="1548"/>
        <w:gridCol w:w="3832"/>
        <w:gridCol w:w="3832"/>
      </w:tblGrid>
      <w:tr w:rsidR="00F979AC" w:rsidRPr="00230B66">
        <w:tc>
          <w:tcPr>
            <w:tcW w:w="1548" w:type="dxa"/>
            <w:shd w:val="clear" w:color="auto" w:fill="D9D9D9" w:themeFill="background1" w:themeFillShade="D9"/>
            <w:vAlign w:val="center"/>
          </w:tcPr>
          <w:p w:rsidR="00F979AC" w:rsidRDefault="00F979AC" w:rsidP="00F979AC">
            <w:pPr>
              <w:jc w:val="center"/>
              <w:rPr>
                <w:b/>
              </w:rPr>
            </w:pPr>
          </w:p>
          <w:p w:rsidR="00F979AC" w:rsidRPr="00230B66" w:rsidRDefault="00F979AC" w:rsidP="00F979AC">
            <w:pPr>
              <w:jc w:val="center"/>
              <w:rPr>
                <w:b/>
              </w:rPr>
            </w:pPr>
            <w:bookmarkStart w:id="0" w:name="_GoBack"/>
            <w:bookmarkEnd w:id="0"/>
          </w:p>
        </w:tc>
        <w:tc>
          <w:tcPr>
            <w:tcW w:w="3832" w:type="dxa"/>
            <w:shd w:val="clear" w:color="auto" w:fill="D9D9D9" w:themeFill="background1" w:themeFillShade="D9"/>
            <w:vAlign w:val="center"/>
          </w:tcPr>
          <w:p w:rsidR="00F979AC" w:rsidRPr="00230B66" w:rsidRDefault="00F979AC" w:rsidP="00F979AC">
            <w:pPr>
              <w:jc w:val="center"/>
              <w:rPr>
                <w:b/>
              </w:rPr>
            </w:pPr>
            <w:r w:rsidRPr="00230B66">
              <w:rPr>
                <w:b/>
              </w:rPr>
              <w:t>Ereignis</w:t>
            </w:r>
            <w:r>
              <w:rPr>
                <w:b/>
              </w:rPr>
              <w:t>, Ort</w:t>
            </w:r>
          </w:p>
        </w:tc>
        <w:tc>
          <w:tcPr>
            <w:tcW w:w="3832" w:type="dxa"/>
            <w:shd w:val="clear" w:color="auto" w:fill="D9D9D9" w:themeFill="background1" w:themeFillShade="D9"/>
            <w:vAlign w:val="center"/>
          </w:tcPr>
          <w:p w:rsidR="00F979AC" w:rsidRPr="00230B66" w:rsidRDefault="00F979AC" w:rsidP="00F979AC">
            <w:pPr>
              <w:jc w:val="center"/>
              <w:rPr>
                <w:b/>
              </w:rPr>
            </w:pPr>
            <w:r w:rsidRPr="00230B66">
              <w:rPr>
                <w:b/>
              </w:rPr>
              <w:t>Mögliche Konsequenzen</w:t>
            </w:r>
          </w:p>
        </w:tc>
      </w:tr>
      <w:tr w:rsidR="00F979AC">
        <w:tc>
          <w:tcPr>
            <w:tcW w:w="1548" w:type="dxa"/>
            <w:vAlign w:val="center"/>
          </w:tcPr>
          <w:p w:rsidR="00F979AC" w:rsidRDefault="00F979AC" w:rsidP="00F979AC">
            <w:r>
              <w:t>März 1933</w:t>
            </w:r>
          </w:p>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r>
              <w:t>April 1933</w:t>
            </w:r>
          </w:p>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r>
              <w:t>Mai 1933</w:t>
            </w:r>
          </w:p>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r>
              <w:t>Juni 1933</w:t>
            </w:r>
          </w:p>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tc>
        <w:tc>
          <w:tcPr>
            <w:tcW w:w="3832" w:type="dxa"/>
          </w:tcPr>
          <w:p w:rsidR="00F979AC" w:rsidRDefault="00F979AC" w:rsidP="006C5D63">
            <w:pPr>
              <w:jc w:val="center"/>
            </w:pPr>
          </w:p>
        </w:tc>
        <w:tc>
          <w:tcPr>
            <w:tcW w:w="3832" w:type="dxa"/>
          </w:tcPr>
          <w:p w:rsidR="00F979AC" w:rsidRDefault="00F979AC" w:rsidP="006C5D63">
            <w:pPr>
              <w:jc w:val="center"/>
            </w:pPr>
          </w:p>
        </w:tc>
      </w:tr>
      <w:tr w:rsidR="00F979AC">
        <w:tc>
          <w:tcPr>
            <w:tcW w:w="1548" w:type="dxa"/>
            <w:vAlign w:val="center"/>
          </w:tcPr>
          <w:p w:rsidR="00F979AC" w:rsidRDefault="00F979AC" w:rsidP="00F979AC">
            <w:r>
              <w:t>Nov. 1933</w:t>
            </w:r>
          </w:p>
        </w:tc>
        <w:tc>
          <w:tcPr>
            <w:tcW w:w="3832" w:type="dxa"/>
          </w:tcPr>
          <w:p w:rsidR="00F979AC" w:rsidRDefault="00F979AC" w:rsidP="006C5D63">
            <w:pPr>
              <w:jc w:val="center"/>
            </w:pPr>
          </w:p>
        </w:tc>
        <w:tc>
          <w:tcPr>
            <w:tcW w:w="3832" w:type="dxa"/>
          </w:tcPr>
          <w:p w:rsidR="00F979AC" w:rsidRDefault="00F979AC" w:rsidP="006C5D63">
            <w:pPr>
              <w:jc w:val="center"/>
            </w:pPr>
          </w:p>
        </w:tc>
      </w:tr>
    </w:tbl>
    <w:p w:rsidR="00F979AC" w:rsidRPr="005120F9" w:rsidRDefault="00F979AC" w:rsidP="00F979AC"/>
    <w:p w:rsidR="002F75EF" w:rsidRDefault="002F75EF"/>
    <w:sectPr w:rsidR="002F75EF" w:rsidSect="0026635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2AEF"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08"/>
  <w:hyphenationZone w:val="425"/>
  <w:characterSpacingControl w:val="doNotCompress"/>
  <w:compat/>
  <w:rsids>
    <w:rsidRoot w:val="00F979AC"/>
    <w:rsid w:val="00266358"/>
    <w:rsid w:val="002F75EF"/>
    <w:rsid w:val="004A6A7C"/>
    <w:rsid w:val="00F66C7A"/>
    <w:rsid w:val="00F979AC"/>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79AC"/>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table" w:styleId="Tabellenraster">
    <w:name w:val="Table Grid"/>
    <w:basedOn w:val="NormaleTabelle"/>
    <w:rsid w:val="00F979AC"/>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979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A175244B74D34AB6B522390DC18064" ma:contentTypeVersion="0" ma:contentTypeDescription="Ein neues Dokument erstellen." ma:contentTypeScope="" ma:versionID="d1b048ff1b21f145216b25364ddb056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14B25-5F40-4F81-9AFC-E18322024A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B672023-0123-4EB1-948F-AD43C1395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4E9B2E-62B3-4C93-AD0E-57BE55C9A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Word 12.0.0</Application>
  <DocSecurity>0</DocSecurity>
  <Lines>4</Lines>
  <Paragraphs>1</Paragraphs>
  <ScaleCrop>false</ScaleCrop>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Timo Roller</cp:lastModifiedBy>
  <cp:revision>2</cp:revision>
  <dcterms:created xsi:type="dcterms:W3CDTF">2018-06-27T10:01:00Z</dcterms:created>
  <dcterms:modified xsi:type="dcterms:W3CDTF">2018-06-27T10:01:00Z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0x01010021A175244B74D34AB6B522390DC18064</vt:lpwstr>
  </property>
</Properties>
</file>