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AF5DF" w14:textId="77777777" w:rsidR="0047708D" w:rsidRPr="003021DE" w:rsidRDefault="0047708D" w:rsidP="0047708D">
      <w:pPr>
        <w:rPr>
          <w:sz w:val="20"/>
          <w:szCs w:val="20"/>
        </w:rPr>
      </w:pPr>
      <w:bookmarkStart w:id="0" w:name="_Hlk502759392"/>
      <w:r w:rsidRPr="003021DE">
        <w:rPr>
          <w:sz w:val="20"/>
          <w:szCs w:val="20"/>
        </w:rPr>
        <w:t>Schuldekan Thorsten Trautwein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März 2018</w:t>
      </w:r>
    </w:p>
    <w:p w14:paraId="19676326" w14:textId="77777777" w:rsidR="0047708D" w:rsidRPr="003021DE" w:rsidRDefault="0047708D" w:rsidP="0047708D">
      <w:pPr>
        <w:rPr>
          <w:sz w:val="20"/>
          <w:szCs w:val="20"/>
        </w:rPr>
      </w:pPr>
      <w:proofErr w:type="spellStart"/>
      <w:r w:rsidRPr="003021DE">
        <w:rPr>
          <w:sz w:val="20"/>
          <w:szCs w:val="20"/>
        </w:rPr>
        <w:t>Wielandstr</w:t>
      </w:r>
      <w:proofErr w:type="spellEnd"/>
      <w:r w:rsidRPr="003021DE">
        <w:rPr>
          <w:sz w:val="20"/>
          <w:szCs w:val="20"/>
        </w:rPr>
        <w:t>. 12</w:t>
      </w:r>
    </w:p>
    <w:p w14:paraId="2E537B4D" w14:textId="77777777" w:rsidR="0047708D" w:rsidRPr="003021DE" w:rsidRDefault="0047708D" w:rsidP="0047708D">
      <w:pPr>
        <w:rPr>
          <w:sz w:val="20"/>
          <w:szCs w:val="20"/>
        </w:rPr>
      </w:pPr>
      <w:r w:rsidRPr="003021DE">
        <w:rPr>
          <w:sz w:val="20"/>
          <w:szCs w:val="20"/>
        </w:rPr>
        <w:t>75365 Calw-Heumaden</w:t>
      </w:r>
    </w:p>
    <w:p w14:paraId="53AE1249" w14:textId="77777777" w:rsidR="0047708D" w:rsidRPr="003021DE" w:rsidRDefault="0047708D" w:rsidP="0047708D">
      <w:pPr>
        <w:rPr>
          <w:sz w:val="20"/>
          <w:szCs w:val="20"/>
        </w:rPr>
      </w:pPr>
      <w:r w:rsidRPr="003021DE">
        <w:rPr>
          <w:sz w:val="20"/>
          <w:szCs w:val="20"/>
        </w:rPr>
        <w:t>thorsten.trautwein@elkw.de</w:t>
      </w:r>
    </w:p>
    <w:p w14:paraId="58006823" w14:textId="77777777" w:rsidR="0047708D" w:rsidRDefault="0047708D" w:rsidP="0047708D">
      <w:pPr>
        <w:rPr>
          <w:szCs w:val="24"/>
        </w:rPr>
      </w:pPr>
    </w:p>
    <w:p w14:paraId="0E9D76EE" w14:textId="77777777" w:rsidR="0047708D" w:rsidRPr="007B12A3" w:rsidRDefault="0047708D" w:rsidP="0047708D">
      <w:pPr>
        <w:jc w:val="center"/>
        <w:rPr>
          <w:b/>
          <w:szCs w:val="24"/>
        </w:rPr>
      </w:pPr>
    </w:p>
    <w:p w14:paraId="49E84B39" w14:textId="77777777" w:rsidR="0047708D" w:rsidRPr="007B12A3" w:rsidRDefault="0047708D" w:rsidP="0047708D">
      <w:pPr>
        <w:jc w:val="center"/>
        <w:rPr>
          <w:b/>
          <w:szCs w:val="24"/>
        </w:rPr>
      </w:pPr>
    </w:p>
    <w:p w14:paraId="6F9A9D79" w14:textId="77777777" w:rsidR="0047708D" w:rsidRDefault="0047708D" w:rsidP="0047708D">
      <w:pPr>
        <w:pBdr>
          <w:top w:val="single" w:sz="6" w:space="3" w:color="auto"/>
          <w:left w:val="single" w:sz="6" w:space="4" w:color="auto"/>
          <w:bottom w:val="single" w:sz="6" w:space="3" w:color="auto"/>
          <w:right w:val="single" w:sz="6" w:space="4" w:color="auto"/>
        </w:pBdr>
        <w:jc w:val="center"/>
        <w:rPr>
          <w:b/>
          <w:sz w:val="32"/>
          <w:szCs w:val="32"/>
        </w:rPr>
      </w:pPr>
      <w:r>
        <w:rPr>
          <w:b/>
          <w:sz w:val="32"/>
          <w:szCs w:val="32"/>
        </w:rPr>
        <w:t>Einer widersetzt sich:</w:t>
      </w:r>
    </w:p>
    <w:p w14:paraId="19982E02" w14:textId="77777777" w:rsidR="0047708D" w:rsidRPr="003D0FDE" w:rsidRDefault="0047708D" w:rsidP="0047708D">
      <w:pPr>
        <w:pBdr>
          <w:top w:val="single" w:sz="6" w:space="3" w:color="auto"/>
          <w:left w:val="single" w:sz="6" w:space="4" w:color="auto"/>
          <w:bottom w:val="single" w:sz="6" w:space="3" w:color="auto"/>
          <w:right w:val="single" w:sz="6" w:space="4" w:color="auto"/>
        </w:pBdr>
        <w:jc w:val="center"/>
        <w:rPr>
          <w:rFonts w:cs="Arial"/>
          <w:b/>
          <w:sz w:val="28"/>
          <w:szCs w:val="28"/>
        </w:rPr>
      </w:pPr>
      <w:r w:rsidRPr="00E30CB5">
        <w:rPr>
          <w:b/>
          <w:sz w:val="32"/>
          <w:szCs w:val="32"/>
        </w:rPr>
        <w:t>Pfr. Julius von Jan und seine Predigt</w:t>
      </w:r>
      <w:r>
        <w:rPr>
          <w:b/>
          <w:sz w:val="32"/>
          <w:szCs w:val="32"/>
        </w:rPr>
        <w:t xml:space="preserve"> am Bußtag 1938</w:t>
      </w:r>
    </w:p>
    <w:p w14:paraId="7E29D0B9" w14:textId="77777777" w:rsidR="0047708D" w:rsidRPr="007B12A3" w:rsidRDefault="0047708D" w:rsidP="0047708D">
      <w:pPr>
        <w:jc w:val="center"/>
        <w:rPr>
          <w:b/>
          <w:szCs w:val="24"/>
        </w:rPr>
      </w:pPr>
    </w:p>
    <w:p w14:paraId="25394CC8" w14:textId="77777777" w:rsidR="0047708D" w:rsidRPr="007B12A3" w:rsidRDefault="0047708D" w:rsidP="0047708D">
      <w:pPr>
        <w:jc w:val="center"/>
        <w:rPr>
          <w:b/>
          <w:szCs w:val="24"/>
        </w:rPr>
      </w:pPr>
    </w:p>
    <w:p w14:paraId="215B8C48" w14:textId="77777777" w:rsidR="00E92A19" w:rsidRDefault="00D84363" w:rsidP="00693736">
      <w:pPr>
        <w:jc w:val="center"/>
        <w:rPr>
          <w:b/>
          <w:sz w:val="32"/>
          <w:szCs w:val="32"/>
        </w:rPr>
      </w:pPr>
      <w:r>
        <w:rPr>
          <w:b/>
          <w:sz w:val="32"/>
          <w:szCs w:val="32"/>
        </w:rPr>
        <w:t>Anregungen für</w:t>
      </w:r>
    </w:p>
    <w:p w14:paraId="405D5134" w14:textId="36EC468E" w:rsidR="00D84363" w:rsidRPr="00E30CB5" w:rsidRDefault="00E92A19" w:rsidP="00693736">
      <w:pPr>
        <w:jc w:val="center"/>
        <w:rPr>
          <w:b/>
          <w:sz w:val="32"/>
          <w:szCs w:val="32"/>
        </w:rPr>
      </w:pPr>
      <w:r>
        <w:rPr>
          <w:b/>
          <w:sz w:val="32"/>
          <w:szCs w:val="32"/>
        </w:rPr>
        <w:t>Erwachsenenbildung</w:t>
      </w:r>
      <w:r w:rsidR="00D84363">
        <w:rPr>
          <w:b/>
          <w:sz w:val="32"/>
          <w:szCs w:val="32"/>
        </w:rPr>
        <w:t xml:space="preserve"> und </w:t>
      </w:r>
      <w:proofErr w:type="spellStart"/>
      <w:r w:rsidR="00D84363">
        <w:rPr>
          <w:b/>
          <w:sz w:val="32"/>
          <w:szCs w:val="32"/>
        </w:rPr>
        <w:t>PfarrerInnengruppen</w:t>
      </w:r>
      <w:proofErr w:type="spellEnd"/>
    </w:p>
    <w:p w14:paraId="1FA92D70" w14:textId="343A6914" w:rsidR="005779A2" w:rsidRPr="00B27FE1" w:rsidRDefault="005779A2" w:rsidP="00516B21">
      <w:pPr>
        <w:rPr>
          <w:szCs w:val="24"/>
        </w:rPr>
      </w:pPr>
    </w:p>
    <w:p w14:paraId="51AF2410" w14:textId="77777777" w:rsidR="003021DE" w:rsidRPr="00B27FE1" w:rsidRDefault="003021DE" w:rsidP="00516B21">
      <w:pPr>
        <w:rPr>
          <w:szCs w:val="24"/>
        </w:rPr>
      </w:pPr>
    </w:p>
    <w:bookmarkEnd w:id="0"/>
    <w:p w14:paraId="0B017934" w14:textId="47727ABD" w:rsidR="00F81296" w:rsidRPr="00F81296" w:rsidRDefault="00C01394" w:rsidP="00E65614">
      <w:pPr>
        <w:rPr>
          <w:b/>
          <w:szCs w:val="24"/>
        </w:rPr>
      </w:pPr>
      <w:r>
        <w:rPr>
          <w:b/>
          <w:szCs w:val="24"/>
        </w:rPr>
        <w:t>1</w:t>
      </w:r>
      <w:r w:rsidR="003021DE">
        <w:rPr>
          <w:b/>
          <w:szCs w:val="24"/>
        </w:rPr>
        <w:t xml:space="preserve">. </w:t>
      </w:r>
      <w:r w:rsidR="00F81296" w:rsidRPr="00F81296">
        <w:rPr>
          <w:b/>
          <w:szCs w:val="24"/>
        </w:rPr>
        <w:t>Der Anlass</w:t>
      </w:r>
    </w:p>
    <w:p w14:paraId="62FB3620" w14:textId="3962729A" w:rsidR="00E65614" w:rsidRPr="001514C2" w:rsidRDefault="00E65614" w:rsidP="007B372E">
      <w:pPr>
        <w:rPr>
          <w:rFonts w:eastAsia="Calibri" w:cs="Times New Roman"/>
          <w:sz w:val="22"/>
        </w:rPr>
      </w:pPr>
      <w:r w:rsidRPr="001514C2">
        <w:rPr>
          <w:rFonts w:eastAsia="Calibri" w:cs="Times New Roman"/>
          <w:sz w:val="22"/>
        </w:rPr>
        <w:t>D</w:t>
      </w:r>
      <w:r w:rsidR="002801A1">
        <w:rPr>
          <w:rFonts w:eastAsia="Calibri" w:cs="Times New Roman"/>
          <w:sz w:val="22"/>
        </w:rPr>
        <w:t xml:space="preserve">ie jährliche Erinnerung an </w:t>
      </w:r>
      <w:r w:rsidRPr="001514C2">
        <w:rPr>
          <w:rFonts w:eastAsia="Calibri" w:cs="Times New Roman"/>
          <w:sz w:val="22"/>
        </w:rPr>
        <w:t>d</w:t>
      </w:r>
      <w:r w:rsidR="002801A1">
        <w:rPr>
          <w:rFonts w:eastAsia="Calibri" w:cs="Times New Roman"/>
          <w:sz w:val="22"/>
        </w:rPr>
        <w:t>i</w:t>
      </w:r>
      <w:r w:rsidRPr="001514C2">
        <w:rPr>
          <w:rFonts w:eastAsia="Calibri" w:cs="Times New Roman"/>
          <w:sz w:val="22"/>
        </w:rPr>
        <w:t xml:space="preserve">e </w:t>
      </w:r>
      <w:r w:rsidR="007C36E7" w:rsidRPr="001514C2">
        <w:rPr>
          <w:rFonts w:eastAsia="Calibri" w:cs="Times New Roman"/>
          <w:sz w:val="22"/>
        </w:rPr>
        <w:t>sog. Reichspogromnacht</w:t>
      </w:r>
      <w:r w:rsidRPr="001514C2">
        <w:rPr>
          <w:rFonts w:eastAsia="Calibri" w:cs="Times New Roman"/>
          <w:sz w:val="22"/>
        </w:rPr>
        <w:t xml:space="preserve"> am 9. November konfrontiert uns mit einem dunklen Kapitel unserer deutschen Geschichte. Die Dunkelheit umfasst dabei nicht nur den </w:t>
      </w:r>
      <w:r w:rsidR="00B27FE1">
        <w:rPr>
          <w:rFonts w:eastAsia="Calibri" w:cs="Times New Roman"/>
          <w:sz w:val="22"/>
        </w:rPr>
        <w:t>n</w:t>
      </w:r>
      <w:r w:rsidR="00E67343" w:rsidRPr="001514C2">
        <w:rPr>
          <w:rFonts w:eastAsia="Calibri" w:cs="Times New Roman"/>
          <w:sz w:val="22"/>
        </w:rPr>
        <w:t xml:space="preserve">ationalsozialistischen </w:t>
      </w:r>
      <w:r w:rsidRPr="001514C2">
        <w:rPr>
          <w:rFonts w:eastAsia="Calibri" w:cs="Times New Roman"/>
          <w:sz w:val="22"/>
        </w:rPr>
        <w:t>Staat</w:t>
      </w:r>
      <w:r w:rsidR="00E67343" w:rsidRPr="001514C2">
        <w:rPr>
          <w:rFonts w:eastAsia="Calibri" w:cs="Times New Roman"/>
          <w:sz w:val="22"/>
        </w:rPr>
        <w:t xml:space="preserve"> des sog. Dritten Reichs</w:t>
      </w:r>
      <w:r w:rsidRPr="001514C2">
        <w:rPr>
          <w:rFonts w:eastAsia="Calibri" w:cs="Times New Roman"/>
          <w:sz w:val="22"/>
        </w:rPr>
        <w:t xml:space="preserve">, sondern auch die Kirchen, die Wirtschaft und die sog. Zivilgesellschaft, unter Umständen sogar die eigene Familiengeschichte. Die Ereignisse der </w:t>
      </w:r>
      <w:r w:rsidR="007C36E7" w:rsidRPr="001514C2">
        <w:rPr>
          <w:rFonts w:eastAsia="Calibri" w:cs="Times New Roman"/>
          <w:sz w:val="22"/>
        </w:rPr>
        <w:t>Reichspogromnacht</w:t>
      </w:r>
      <w:r w:rsidRPr="001514C2">
        <w:rPr>
          <w:rFonts w:eastAsia="Calibri" w:cs="Times New Roman"/>
          <w:sz w:val="22"/>
        </w:rPr>
        <w:t xml:space="preserve"> 1938 erinnern an Gewalt, Leid und Unrecht. Das macht die Erinnerung schwer – auch nach so vielen Jahren.</w:t>
      </w:r>
    </w:p>
    <w:p w14:paraId="7C63F297" w14:textId="4FC24EF1" w:rsidR="00C9748C" w:rsidRPr="001514C2" w:rsidRDefault="00F81296" w:rsidP="007B372E">
      <w:pPr>
        <w:rPr>
          <w:sz w:val="22"/>
        </w:rPr>
      </w:pPr>
      <w:r w:rsidRPr="001514C2">
        <w:rPr>
          <w:sz w:val="22"/>
        </w:rPr>
        <w:t xml:space="preserve">Die gleichzeitige Erinnerung an den </w:t>
      </w:r>
      <w:proofErr w:type="spellStart"/>
      <w:r w:rsidRPr="001514C2">
        <w:rPr>
          <w:sz w:val="22"/>
        </w:rPr>
        <w:t>Oberlenninger</w:t>
      </w:r>
      <w:proofErr w:type="spellEnd"/>
      <w:r w:rsidRPr="001514C2">
        <w:rPr>
          <w:sz w:val="22"/>
        </w:rPr>
        <w:t xml:space="preserve"> Pfarrer Julius von Jan verbindet diese Dunkelheit mit einem Funken Hoffnung. </w:t>
      </w:r>
      <w:r w:rsidR="00C9748C" w:rsidRPr="001514C2">
        <w:rPr>
          <w:sz w:val="22"/>
        </w:rPr>
        <w:t>Als am 9./10. November 1938 im Deutschen Reich Synagogen geschändet, zerstört und angezündet sowie jüdische Geschäfte boykottiert und Juden verhaftet wurden, bezog Pfarrer von Jan in seiner Predigt am Bußtag des 16. November 1938 dagegen Stellung. In der Folge wurde er selbst</w:t>
      </w:r>
      <w:bookmarkStart w:id="1" w:name="_GoBack"/>
      <w:bookmarkEnd w:id="1"/>
      <w:r w:rsidR="00C9748C" w:rsidRPr="001514C2">
        <w:rPr>
          <w:sz w:val="22"/>
        </w:rPr>
        <w:t xml:space="preserve"> Opfer von Misshandlungen und Gefangenschaft. Pfr. von Jan war einer der wenigen Vertreter der </w:t>
      </w:r>
      <w:r w:rsidR="00467377">
        <w:rPr>
          <w:sz w:val="22"/>
        </w:rPr>
        <w:t>Evangel</w:t>
      </w:r>
      <w:r w:rsidR="00467377" w:rsidRPr="001514C2">
        <w:rPr>
          <w:sz w:val="22"/>
        </w:rPr>
        <w:t>ischen Landeskirche</w:t>
      </w:r>
      <w:r w:rsidR="00467377">
        <w:rPr>
          <w:sz w:val="22"/>
        </w:rPr>
        <w:t xml:space="preserve"> in Württemberg</w:t>
      </w:r>
      <w:r w:rsidR="00C9748C" w:rsidRPr="001514C2">
        <w:rPr>
          <w:sz w:val="22"/>
        </w:rPr>
        <w:t xml:space="preserve">, die sich öffentlich gegen die Verfolgung, </w:t>
      </w:r>
      <w:r w:rsidR="00B27FE1">
        <w:rPr>
          <w:sz w:val="22"/>
        </w:rPr>
        <w:t>Misshandl</w:t>
      </w:r>
      <w:r w:rsidR="00C9748C" w:rsidRPr="001514C2">
        <w:rPr>
          <w:sz w:val="22"/>
        </w:rPr>
        <w:t>ung und Enteignung der Juden gewandt haben.</w:t>
      </w:r>
    </w:p>
    <w:p w14:paraId="6C0F0265" w14:textId="0370240B" w:rsidR="007D5AF3" w:rsidRPr="001514C2" w:rsidRDefault="007D5AF3" w:rsidP="007B372E">
      <w:pPr>
        <w:rPr>
          <w:rFonts w:cs="Arial"/>
          <w:sz w:val="22"/>
        </w:rPr>
      </w:pPr>
    </w:p>
    <w:p w14:paraId="4C5FCC02" w14:textId="77777777" w:rsidR="00205ED7" w:rsidRPr="001514C2" w:rsidRDefault="00205ED7" w:rsidP="00205ED7">
      <w:pPr>
        <w:rPr>
          <w:rFonts w:cs="Arial"/>
          <w:sz w:val="22"/>
        </w:rPr>
      </w:pPr>
    </w:p>
    <w:p w14:paraId="12225334" w14:textId="5A2B17AE" w:rsidR="00205ED7" w:rsidRPr="00F81296" w:rsidRDefault="00205ED7" w:rsidP="00205ED7">
      <w:pPr>
        <w:rPr>
          <w:rFonts w:cs="Arial"/>
          <w:b/>
          <w:szCs w:val="24"/>
        </w:rPr>
      </w:pPr>
      <w:r>
        <w:rPr>
          <w:rFonts w:cs="Arial"/>
          <w:b/>
          <w:szCs w:val="24"/>
        </w:rPr>
        <w:t xml:space="preserve">2. </w:t>
      </w:r>
      <w:r w:rsidRPr="00F81296">
        <w:rPr>
          <w:rFonts w:cs="Arial"/>
          <w:b/>
          <w:szCs w:val="24"/>
        </w:rPr>
        <w:t xml:space="preserve">Die </w:t>
      </w:r>
      <w:r>
        <w:rPr>
          <w:rFonts w:cs="Arial"/>
          <w:b/>
          <w:szCs w:val="24"/>
        </w:rPr>
        <w:t>Motivation</w:t>
      </w:r>
    </w:p>
    <w:p w14:paraId="49DEA9A3" w14:textId="073E7A94" w:rsidR="00205ED7" w:rsidRPr="001514C2" w:rsidRDefault="00205ED7" w:rsidP="00205ED7">
      <w:pPr>
        <w:rPr>
          <w:rFonts w:cs="Arial"/>
          <w:sz w:val="22"/>
        </w:rPr>
      </w:pPr>
      <w:r w:rsidRPr="001514C2">
        <w:rPr>
          <w:rFonts w:cs="Arial"/>
          <w:sz w:val="22"/>
        </w:rPr>
        <w:t xml:space="preserve">Warum greifen wir diese Geschehnisse wieder auf? Die Auseinandersetzung mit den Ereignissen von vor </w:t>
      </w:r>
      <w:r w:rsidR="002801A1">
        <w:rPr>
          <w:rFonts w:cs="Arial"/>
          <w:sz w:val="22"/>
        </w:rPr>
        <w:t xml:space="preserve">über </w:t>
      </w:r>
      <w:r w:rsidRPr="001514C2">
        <w:rPr>
          <w:rFonts w:cs="Arial"/>
          <w:sz w:val="22"/>
        </w:rPr>
        <w:t xml:space="preserve">80 Jahren erfolgt nicht aus einem schlechten Gewissen heraus. Die Mehrheit der heutigen Deutschen hat mit den Geschehnissen der Vergangenheit nichts zu tun und </w:t>
      </w:r>
      <w:r w:rsidR="00304A55">
        <w:rPr>
          <w:rFonts w:cs="Arial"/>
          <w:sz w:val="22"/>
        </w:rPr>
        <w:t>muss</w:t>
      </w:r>
      <w:r w:rsidRPr="001514C2">
        <w:rPr>
          <w:rFonts w:cs="Arial"/>
          <w:sz w:val="22"/>
        </w:rPr>
        <w:t xml:space="preserve"> deshalb auch kein schlechtes Gewissen haben. Auch geht es nicht um Schuldzuweisungen. Es wäre anmaßend von uns Jüngeren zu behaupten, wir hätten es damals besser gemacht. Unsere Verantwortung liegt vielmehr in der Gegenwart. Diese Verantwortung ist anspruchsvoll genug. Denken wir nur an die noch unbewältigte NS-Vergangenheit in manchen Bereichen, an die </w:t>
      </w:r>
      <w:r w:rsidR="002801A1">
        <w:rPr>
          <w:rFonts w:cs="Arial"/>
          <w:sz w:val="22"/>
        </w:rPr>
        <w:t xml:space="preserve">unvollständige </w:t>
      </w:r>
      <w:r w:rsidRPr="001514C2">
        <w:rPr>
          <w:rFonts w:cs="Arial"/>
          <w:sz w:val="22"/>
        </w:rPr>
        <w:t>Anerkennung der Opfer oder an die wieder lauter werdenden antisemitischen Äußerungen und Ausschreitungen in unserer Gegenwart. Sie machen deutlich, wie wichtig eine angemessene Auseinandersetzung mit diesem Thema bleibt.</w:t>
      </w:r>
    </w:p>
    <w:p w14:paraId="7E1EB172" w14:textId="77777777" w:rsidR="00205ED7" w:rsidRPr="001514C2" w:rsidRDefault="00205ED7" w:rsidP="00205ED7">
      <w:pPr>
        <w:rPr>
          <w:rFonts w:cs="Arial"/>
          <w:sz w:val="22"/>
        </w:rPr>
      </w:pPr>
      <w:r>
        <w:rPr>
          <w:rFonts w:cs="Arial"/>
          <w:sz w:val="22"/>
        </w:rPr>
        <w:t>D</w:t>
      </w:r>
      <w:r w:rsidRPr="001514C2">
        <w:rPr>
          <w:rFonts w:cs="Arial"/>
          <w:sz w:val="22"/>
        </w:rPr>
        <w:t xml:space="preserve">ie Beschäftigung mit dem Antisemitismus in der Zeit des Nationalsozialismus </w:t>
      </w:r>
      <w:r>
        <w:rPr>
          <w:rFonts w:cs="Arial"/>
          <w:sz w:val="22"/>
        </w:rPr>
        <w:t xml:space="preserve">kann uns darüber hinaus </w:t>
      </w:r>
      <w:r w:rsidRPr="001514C2">
        <w:rPr>
          <w:rFonts w:cs="Arial"/>
          <w:sz w:val="22"/>
        </w:rPr>
        <w:t>sensibel machen für alle Formen von Ausgrenzung, Diskriminierung und Menschenfeindlichkeit in unserer Kirche und Gesellschaft. Möge uns das insgesamt zu mehr Mitmenschlichkeit und zur Versöhnungsbereitschaft leiten!</w:t>
      </w:r>
    </w:p>
    <w:p w14:paraId="7A8A5D71" w14:textId="781E3DC2" w:rsidR="00205ED7" w:rsidRPr="001514C2" w:rsidRDefault="00205ED7" w:rsidP="00205ED7">
      <w:pPr>
        <w:rPr>
          <w:rFonts w:cs="Arial"/>
          <w:sz w:val="22"/>
        </w:rPr>
      </w:pPr>
      <w:r w:rsidRPr="001514C2">
        <w:rPr>
          <w:rFonts w:cs="Arial"/>
          <w:sz w:val="22"/>
        </w:rPr>
        <w:t xml:space="preserve">Julius von Jan </w:t>
      </w:r>
      <w:r>
        <w:rPr>
          <w:rFonts w:cs="Arial"/>
          <w:sz w:val="22"/>
        </w:rPr>
        <w:t xml:space="preserve">bezog </w:t>
      </w:r>
      <w:r w:rsidRPr="001514C2">
        <w:rPr>
          <w:rFonts w:cs="Arial"/>
          <w:sz w:val="22"/>
        </w:rPr>
        <w:t xml:space="preserve">mutig Stellung </w:t>
      </w:r>
      <w:r>
        <w:rPr>
          <w:rFonts w:cs="Arial"/>
          <w:sz w:val="22"/>
        </w:rPr>
        <w:t>und trug</w:t>
      </w:r>
      <w:r w:rsidRPr="001514C2">
        <w:rPr>
          <w:rFonts w:cs="Arial"/>
          <w:sz w:val="22"/>
        </w:rPr>
        <w:t xml:space="preserve"> die bitteren Konsequenzen (Misshandlungen, Verurteilungen, Haft, Kriegseinsatz usw.).</w:t>
      </w:r>
      <w:r>
        <w:rPr>
          <w:rFonts w:cs="Arial"/>
          <w:sz w:val="22"/>
        </w:rPr>
        <w:t xml:space="preserve"> An ihm wird </w:t>
      </w:r>
      <w:r w:rsidRPr="001514C2">
        <w:rPr>
          <w:rFonts w:cs="Arial"/>
          <w:sz w:val="22"/>
        </w:rPr>
        <w:t xml:space="preserve">beispielhaft deutlich, wie wichtig für ihn sein christlicher Glaube (Bibel, Gottvertrauen, Gebet) und die Gemeinschaft mit Gleichgesinnten (Ehefrau, Bekennende Kirche, Gemeindeglieder) </w:t>
      </w:r>
      <w:r>
        <w:rPr>
          <w:rFonts w:cs="Arial"/>
          <w:sz w:val="22"/>
        </w:rPr>
        <w:t>war</w:t>
      </w:r>
      <w:r w:rsidRPr="001514C2">
        <w:rPr>
          <w:rFonts w:cs="Arial"/>
          <w:sz w:val="22"/>
        </w:rPr>
        <w:t xml:space="preserve">en, um gegen den Strom seiner Zeit schwimmen </w:t>
      </w:r>
      <w:r>
        <w:rPr>
          <w:rFonts w:cs="Arial"/>
          <w:sz w:val="22"/>
        </w:rPr>
        <w:t>zu können.</w:t>
      </w:r>
    </w:p>
    <w:p w14:paraId="0758E62E" w14:textId="6E055C63" w:rsidR="007C36E7" w:rsidRPr="007C36E7" w:rsidRDefault="00C01394" w:rsidP="00E65614">
      <w:pPr>
        <w:spacing w:line="256" w:lineRule="auto"/>
        <w:rPr>
          <w:rFonts w:eastAsia="Calibri" w:cs="Times New Roman"/>
          <w:b/>
          <w:szCs w:val="24"/>
        </w:rPr>
      </w:pPr>
      <w:r>
        <w:rPr>
          <w:rFonts w:eastAsia="Calibri" w:cs="Times New Roman"/>
          <w:b/>
          <w:szCs w:val="24"/>
        </w:rPr>
        <w:lastRenderedPageBreak/>
        <w:t>3</w:t>
      </w:r>
      <w:r w:rsidR="003021DE">
        <w:rPr>
          <w:rFonts w:eastAsia="Calibri" w:cs="Times New Roman"/>
          <w:b/>
          <w:szCs w:val="24"/>
        </w:rPr>
        <w:t xml:space="preserve">. </w:t>
      </w:r>
      <w:r w:rsidR="005779A2">
        <w:rPr>
          <w:rFonts w:eastAsia="Calibri" w:cs="Times New Roman"/>
          <w:b/>
          <w:szCs w:val="24"/>
        </w:rPr>
        <w:t>Möglichkeiten der Erarbeitung /</w:t>
      </w:r>
      <w:r w:rsidR="0068020A">
        <w:rPr>
          <w:rFonts w:eastAsia="Calibri" w:cs="Times New Roman"/>
          <w:b/>
          <w:szCs w:val="24"/>
        </w:rPr>
        <w:t xml:space="preserve"> </w:t>
      </w:r>
      <w:r w:rsidR="005779A2">
        <w:rPr>
          <w:rFonts w:eastAsia="Calibri" w:cs="Times New Roman"/>
          <w:b/>
          <w:szCs w:val="24"/>
        </w:rPr>
        <w:t>Auseinandersetzung</w:t>
      </w:r>
    </w:p>
    <w:p w14:paraId="565B758C" w14:textId="505C18F1" w:rsidR="007977CA" w:rsidRDefault="005D48F9" w:rsidP="00E65614">
      <w:pPr>
        <w:spacing w:line="256" w:lineRule="auto"/>
        <w:rPr>
          <w:rFonts w:eastAsia="Calibri" w:cs="Times New Roman"/>
          <w:sz w:val="22"/>
        </w:rPr>
      </w:pPr>
      <w:r>
        <w:rPr>
          <w:rFonts w:eastAsia="Calibri" w:cs="Times New Roman"/>
          <w:sz w:val="22"/>
        </w:rPr>
        <w:t xml:space="preserve">Wählen Sie die Materialien und Arbeitsaufträge entsprechend </w:t>
      </w:r>
      <w:r w:rsidR="007977CA">
        <w:rPr>
          <w:rFonts w:eastAsia="Calibri" w:cs="Times New Roman"/>
          <w:sz w:val="22"/>
        </w:rPr>
        <w:t xml:space="preserve">Ihrer </w:t>
      </w:r>
      <w:r w:rsidR="005C05C6">
        <w:rPr>
          <w:rFonts w:eastAsia="Calibri" w:cs="Times New Roman"/>
          <w:sz w:val="22"/>
        </w:rPr>
        <w:t>Zielgruppe</w:t>
      </w:r>
      <w:r w:rsidR="00E95084">
        <w:rPr>
          <w:rFonts w:eastAsia="Calibri" w:cs="Times New Roman"/>
          <w:sz w:val="22"/>
        </w:rPr>
        <w:t xml:space="preserve"> sowie I</w:t>
      </w:r>
      <w:r w:rsidR="007977CA">
        <w:rPr>
          <w:rFonts w:eastAsia="Calibri" w:cs="Times New Roman"/>
          <w:sz w:val="22"/>
        </w:rPr>
        <w:t xml:space="preserve">hrer </w:t>
      </w:r>
      <w:r w:rsidR="005C05C6">
        <w:rPr>
          <w:rFonts w:eastAsia="Calibri" w:cs="Times New Roman"/>
          <w:sz w:val="22"/>
        </w:rPr>
        <w:t>Z</w:t>
      </w:r>
      <w:r w:rsidR="007977CA">
        <w:rPr>
          <w:rFonts w:eastAsia="Calibri" w:cs="Times New Roman"/>
          <w:sz w:val="22"/>
        </w:rPr>
        <w:t xml:space="preserve">iele </w:t>
      </w:r>
      <w:r>
        <w:rPr>
          <w:rFonts w:eastAsia="Calibri" w:cs="Times New Roman"/>
          <w:sz w:val="22"/>
        </w:rPr>
        <w:t>aus.</w:t>
      </w:r>
      <w:r w:rsidRPr="005D48F9">
        <w:rPr>
          <w:rFonts w:eastAsia="Calibri" w:cs="Times New Roman"/>
          <w:sz w:val="22"/>
        </w:rPr>
        <w:t xml:space="preserve"> </w:t>
      </w:r>
      <w:r w:rsidRPr="001514C2">
        <w:rPr>
          <w:rFonts w:eastAsia="Calibri" w:cs="Times New Roman"/>
          <w:sz w:val="22"/>
        </w:rPr>
        <w:t xml:space="preserve">Die Materialien stehen als </w:t>
      </w:r>
      <w:r w:rsidR="00693736">
        <w:rPr>
          <w:rFonts w:eastAsia="Calibri" w:cs="Times New Roman"/>
          <w:sz w:val="22"/>
        </w:rPr>
        <w:t>W</w:t>
      </w:r>
      <w:r w:rsidRPr="001514C2">
        <w:rPr>
          <w:rFonts w:eastAsia="Calibri" w:cs="Times New Roman"/>
          <w:sz w:val="22"/>
        </w:rPr>
        <w:t>ord-Dokumente zur Verfügung, sodass Sie sie entsprechend abwandeln können.</w:t>
      </w:r>
    </w:p>
    <w:p w14:paraId="4D034F09" w14:textId="177569BB" w:rsidR="0048493C" w:rsidRDefault="0048493C" w:rsidP="00E65614">
      <w:pPr>
        <w:spacing w:line="256" w:lineRule="auto"/>
        <w:rPr>
          <w:rFonts w:eastAsia="Calibri" w:cs="Times New Roman"/>
          <w:sz w:val="22"/>
        </w:rPr>
      </w:pPr>
    </w:p>
    <w:p w14:paraId="21CEBFD3" w14:textId="75E27C87" w:rsidR="0048493C" w:rsidRPr="003021DE" w:rsidRDefault="00C01394" w:rsidP="0048493C">
      <w:pPr>
        <w:spacing w:line="256" w:lineRule="auto"/>
        <w:rPr>
          <w:rFonts w:eastAsia="Calibri" w:cs="Times New Roman"/>
          <w:b/>
          <w:szCs w:val="24"/>
        </w:rPr>
      </w:pPr>
      <w:r>
        <w:rPr>
          <w:rFonts w:eastAsia="Calibri" w:cs="Times New Roman"/>
          <w:b/>
          <w:szCs w:val="24"/>
        </w:rPr>
        <w:t>3</w:t>
      </w:r>
      <w:r w:rsidR="0048493C">
        <w:rPr>
          <w:rFonts w:eastAsia="Calibri" w:cs="Times New Roman"/>
          <w:b/>
          <w:szCs w:val="24"/>
        </w:rPr>
        <w:t>.1 PfarrerInnen-Gruppe, KTA</w:t>
      </w:r>
    </w:p>
    <w:p w14:paraId="13A1D2BA" w14:textId="4FF7BA4F" w:rsidR="0048493C" w:rsidRDefault="0048493C" w:rsidP="0048493C">
      <w:pPr>
        <w:spacing w:line="256" w:lineRule="auto"/>
        <w:rPr>
          <w:rFonts w:eastAsia="Calibri" w:cs="Times New Roman"/>
          <w:sz w:val="22"/>
        </w:rPr>
      </w:pPr>
      <w:r>
        <w:rPr>
          <w:rFonts w:eastAsia="Calibri" w:cs="Times New Roman"/>
          <w:sz w:val="22"/>
        </w:rPr>
        <w:t xml:space="preserve">Für Pfarrerinnen und Pfarrer stellt die Auseinandersetzung mit </w:t>
      </w:r>
      <w:r w:rsidR="00C01394">
        <w:rPr>
          <w:rFonts w:eastAsia="Calibri" w:cs="Times New Roman"/>
          <w:sz w:val="22"/>
        </w:rPr>
        <w:t xml:space="preserve">dem Kollegen </w:t>
      </w:r>
      <w:r>
        <w:rPr>
          <w:rFonts w:eastAsia="Calibri" w:cs="Times New Roman"/>
          <w:sz w:val="22"/>
        </w:rPr>
        <w:t xml:space="preserve">Julius von Jan und mit seiner Predigt </w:t>
      </w:r>
      <w:r w:rsidR="00276E00">
        <w:rPr>
          <w:rFonts w:eastAsia="Calibri" w:cs="Times New Roman"/>
          <w:sz w:val="22"/>
        </w:rPr>
        <w:t>sehr gute Anknüpfungspunkte an nach wie vor herausfordernde und hoch aktuelle Fragestellungen</w:t>
      </w:r>
      <w:r>
        <w:rPr>
          <w:rFonts w:eastAsia="Calibri" w:cs="Times New Roman"/>
          <w:sz w:val="22"/>
        </w:rPr>
        <w:t>. Die Materialien bieten genügend Hilfen und können zur pastoraltheologischen und hermeneutisch-homiletischen Reflexion einladen. Zum Beispiel</w:t>
      </w:r>
    </w:p>
    <w:p w14:paraId="421DF194" w14:textId="77777777" w:rsidR="0048493C" w:rsidRDefault="0048493C" w:rsidP="0048493C">
      <w:pPr>
        <w:pStyle w:val="Listenabsatz"/>
        <w:numPr>
          <w:ilvl w:val="0"/>
          <w:numId w:val="6"/>
        </w:numPr>
        <w:spacing w:line="256" w:lineRule="auto"/>
        <w:rPr>
          <w:rFonts w:eastAsia="Calibri" w:cs="Times New Roman"/>
          <w:sz w:val="22"/>
        </w:rPr>
      </w:pPr>
      <w:r>
        <w:rPr>
          <w:rFonts w:eastAsia="Calibri" w:cs="Times New Roman"/>
          <w:sz w:val="22"/>
        </w:rPr>
        <w:t>Predigtanalyse und Predigtgespräch</w:t>
      </w:r>
    </w:p>
    <w:p w14:paraId="11C98399" w14:textId="061FBA5F" w:rsidR="0048493C" w:rsidRDefault="0048493C" w:rsidP="0048493C">
      <w:pPr>
        <w:pStyle w:val="Listenabsatz"/>
        <w:numPr>
          <w:ilvl w:val="0"/>
          <w:numId w:val="6"/>
        </w:numPr>
        <w:spacing w:line="256" w:lineRule="auto"/>
        <w:rPr>
          <w:rFonts w:eastAsia="Calibri" w:cs="Times New Roman"/>
          <w:sz w:val="22"/>
        </w:rPr>
      </w:pPr>
      <w:r w:rsidRPr="007977CA">
        <w:rPr>
          <w:rFonts w:eastAsia="Calibri" w:cs="Times New Roman"/>
          <w:sz w:val="22"/>
        </w:rPr>
        <w:t>Pastorales Selbstverständnis, Pfarrerin bzw. Pfarrer als Vorbild der Gemeinde</w:t>
      </w:r>
      <w:r w:rsidR="0068020A">
        <w:rPr>
          <w:rFonts w:eastAsia="Calibri" w:cs="Times New Roman"/>
          <w:sz w:val="22"/>
        </w:rPr>
        <w:t xml:space="preserve"> </w:t>
      </w:r>
      <w:r w:rsidRPr="007977CA">
        <w:rPr>
          <w:rFonts w:eastAsia="Calibri" w:cs="Times New Roman"/>
          <w:sz w:val="22"/>
        </w:rPr>
        <w:t>/</w:t>
      </w:r>
      <w:r w:rsidR="0068020A">
        <w:rPr>
          <w:rFonts w:eastAsia="Calibri" w:cs="Times New Roman"/>
          <w:sz w:val="22"/>
        </w:rPr>
        <w:t xml:space="preserve"> </w:t>
      </w:r>
      <w:r w:rsidRPr="007977CA">
        <w:rPr>
          <w:rFonts w:eastAsia="Calibri" w:cs="Times New Roman"/>
          <w:sz w:val="22"/>
        </w:rPr>
        <w:t>Prophet</w:t>
      </w:r>
      <w:r w:rsidR="0068020A">
        <w:rPr>
          <w:rFonts w:eastAsia="Calibri" w:cs="Times New Roman"/>
          <w:sz w:val="22"/>
        </w:rPr>
        <w:t xml:space="preserve"> </w:t>
      </w:r>
      <w:r w:rsidRPr="007977CA">
        <w:rPr>
          <w:rFonts w:eastAsia="Calibri" w:cs="Times New Roman"/>
          <w:sz w:val="22"/>
        </w:rPr>
        <w:t>/</w:t>
      </w:r>
      <w:r w:rsidR="0068020A">
        <w:rPr>
          <w:rFonts w:eastAsia="Calibri" w:cs="Times New Roman"/>
          <w:sz w:val="22"/>
        </w:rPr>
        <w:t xml:space="preserve"> </w:t>
      </w:r>
      <w:r w:rsidRPr="007977CA">
        <w:rPr>
          <w:rFonts w:eastAsia="Calibri" w:cs="Times New Roman"/>
          <w:sz w:val="22"/>
        </w:rPr>
        <w:t>Zeuge</w:t>
      </w:r>
      <w:r w:rsidR="0068020A">
        <w:rPr>
          <w:rFonts w:eastAsia="Calibri" w:cs="Times New Roman"/>
          <w:sz w:val="22"/>
        </w:rPr>
        <w:t xml:space="preserve"> </w:t>
      </w:r>
      <w:r w:rsidRPr="007977CA">
        <w:rPr>
          <w:rFonts w:eastAsia="Calibri" w:cs="Times New Roman"/>
          <w:sz w:val="22"/>
        </w:rPr>
        <w:t>/</w:t>
      </w:r>
      <w:r w:rsidR="0068020A">
        <w:rPr>
          <w:rFonts w:eastAsia="Calibri" w:cs="Times New Roman"/>
          <w:sz w:val="22"/>
        </w:rPr>
        <w:t xml:space="preserve"> </w:t>
      </w:r>
      <w:r w:rsidRPr="007977CA">
        <w:rPr>
          <w:rFonts w:eastAsia="Calibri" w:cs="Times New Roman"/>
          <w:sz w:val="22"/>
        </w:rPr>
        <w:t>Märtyrer</w:t>
      </w:r>
      <w:r>
        <w:rPr>
          <w:rFonts w:eastAsia="Calibri" w:cs="Times New Roman"/>
          <w:sz w:val="22"/>
        </w:rPr>
        <w:t>; verfolgte Pfarrerinnen und Pfarrer heute</w:t>
      </w:r>
    </w:p>
    <w:p w14:paraId="7ACA4D56" w14:textId="77777777" w:rsidR="0048493C" w:rsidRDefault="0048493C" w:rsidP="0048493C">
      <w:pPr>
        <w:pStyle w:val="Listenabsatz"/>
        <w:numPr>
          <w:ilvl w:val="0"/>
          <w:numId w:val="6"/>
        </w:numPr>
        <w:spacing w:line="256" w:lineRule="auto"/>
        <w:rPr>
          <w:rFonts w:eastAsia="Calibri" w:cs="Times New Roman"/>
          <w:sz w:val="22"/>
        </w:rPr>
      </w:pPr>
      <w:r>
        <w:rPr>
          <w:rFonts w:eastAsia="Calibri" w:cs="Times New Roman"/>
          <w:sz w:val="22"/>
        </w:rPr>
        <w:t xml:space="preserve">Das </w:t>
      </w:r>
      <w:r w:rsidRPr="007977CA">
        <w:rPr>
          <w:rFonts w:eastAsia="Calibri" w:cs="Times New Roman"/>
          <w:sz w:val="22"/>
        </w:rPr>
        <w:t>Ordinationsversprechen</w:t>
      </w:r>
      <w:r>
        <w:rPr>
          <w:rFonts w:eastAsia="Calibri" w:cs="Times New Roman"/>
          <w:sz w:val="22"/>
        </w:rPr>
        <w:t xml:space="preserve"> (</w:t>
      </w:r>
      <w:r w:rsidRPr="007977CA">
        <w:rPr>
          <w:rFonts w:eastAsia="Calibri" w:cs="Times New Roman"/>
          <w:sz w:val="22"/>
        </w:rPr>
        <w:t xml:space="preserve">„Im Aufsehen auf Jesus Christus, den </w:t>
      </w:r>
      <w:r>
        <w:rPr>
          <w:rFonts w:eastAsia="Calibri" w:cs="Times New Roman"/>
          <w:sz w:val="22"/>
        </w:rPr>
        <w:t>alleinigen Herrn der Kirche …“) und seine Konfliktfelder</w:t>
      </w:r>
    </w:p>
    <w:p w14:paraId="3E05C465" w14:textId="1ED52B2F" w:rsidR="0048493C" w:rsidRDefault="0048493C" w:rsidP="0048493C">
      <w:pPr>
        <w:pStyle w:val="Listenabsatz"/>
        <w:numPr>
          <w:ilvl w:val="0"/>
          <w:numId w:val="6"/>
        </w:numPr>
        <w:spacing w:line="256" w:lineRule="auto"/>
        <w:rPr>
          <w:rFonts w:eastAsia="Calibri" w:cs="Times New Roman"/>
          <w:sz w:val="22"/>
        </w:rPr>
      </w:pPr>
      <w:r>
        <w:rPr>
          <w:rFonts w:eastAsia="Calibri" w:cs="Times New Roman"/>
          <w:sz w:val="22"/>
        </w:rPr>
        <w:t>P</w:t>
      </w:r>
      <w:r w:rsidRPr="007977CA">
        <w:rPr>
          <w:rFonts w:eastAsia="Calibri" w:cs="Times New Roman"/>
          <w:sz w:val="22"/>
        </w:rPr>
        <w:t>ersönliche Spiritualität</w:t>
      </w:r>
      <w:r>
        <w:rPr>
          <w:rFonts w:eastAsia="Calibri" w:cs="Times New Roman"/>
          <w:sz w:val="22"/>
        </w:rPr>
        <w:t xml:space="preserve"> für geistlich</w:t>
      </w:r>
      <w:r w:rsidR="00276E00">
        <w:rPr>
          <w:rFonts w:eastAsia="Calibri" w:cs="Times New Roman"/>
          <w:sz w:val="22"/>
        </w:rPr>
        <w:t>-politisch</w:t>
      </w:r>
      <w:r>
        <w:rPr>
          <w:rFonts w:eastAsia="Calibri" w:cs="Times New Roman"/>
          <w:sz w:val="22"/>
        </w:rPr>
        <w:t>e Orientierung und als Ressource (Bibelstudium, Gebet, Lieder, Gemeinschaft)</w:t>
      </w:r>
    </w:p>
    <w:p w14:paraId="7E4C1CBF" w14:textId="77777777" w:rsidR="0048493C" w:rsidRDefault="0048493C" w:rsidP="0048493C">
      <w:pPr>
        <w:pStyle w:val="Listenabsatz"/>
        <w:numPr>
          <w:ilvl w:val="0"/>
          <w:numId w:val="6"/>
        </w:numPr>
        <w:spacing w:line="256" w:lineRule="auto"/>
        <w:rPr>
          <w:rFonts w:eastAsia="Calibri" w:cs="Times New Roman"/>
          <w:sz w:val="22"/>
        </w:rPr>
      </w:pPr>
      <w:r w:rsidRPr="007977CA">
        <w:rPr>
          <w:rFonts w:eastAsia="Calibri" w:cs="Times New Roman"/>
          <w:sz w:val="22"/>
        </w:rPr>
        <w:t>Gemeindeleitung durch das Wort, Normativität der Bibel, zeitgemäße versus z</w:t>
      </w:r>
      <w:r>
        <w:rPr>
          <w:rFonts w:eastAsia="Calibri" w:cs="Times New Roman"/>
          <w:sz w:val="22"/>
        </w:rPr>
        <w:t>eitgeistkritische Verkündigung</w:t>
      </w:r>
    </w:p>
    <w:p w14:paraId="48F7C538" w14:textId="1F08359C" w:rsidR="0048493C" w:rsidRDefault="0048493C" w:rsidP="0048493C">
      <w:pPr>
        <w:pStyle w:val="Listenabsatz"/>
        <w:numPr>
          <w:ilvl w:val="0"/>
          <w:numId w:val="6"/>
        </w:numPr>
        <w:spacing w:line="256" w:lineRule="auto"/>
        <w:rPr>
          <w:rFonts w:eastAsia="Calibri" w:cs="Times New Roman"/>
          <w:sz w:val="22"/>
        </w:rPr>
      </w:pPr>
      <w:r w:rsidRPr="007977CA">
        <w:rPr>
          <w:rFonts w:eastAsia="Calibri" w:cs="Times New Roman"/>
          <w:sz w:val="22"/>
        </w:rPr>
        <w:t xml:space="preserve">Unterstützung durch/Konflikte </w:t>
      </w:r>
      <w:r>
        <w:rPr>
          <w:rFonts w:eastAsia="Calibri" w:cs="Times New Roman"/>
          <w:sz w:val="22"/>
        </w:rPr>
        <w:t>mit Gemeinde bzw. Kirchenleitung</w:t>
      </w:r>
    </w:p>
    <w:p w14:paraId="18FD5F31" w14:textId="0A3D7C39" w:rsidR="00276E00" w:rsidRDefault="00276E00" w:rsidP="0048493C">
      <w:pPr>
        <w:pStyle w:val="Listenabsatz"/>
        <w:numPr>
          <w:ilvl w:val="0"/>
          <w:numId w:val="6"/>
        </w:numPr>
        <w:spacing w:line="256" w:lineRule="auto"/>
        <w:rPr>
          <w:rFonts w:eastAsia="Calibri" w:cs="Times New Roman"/>
          <w:sz w:val="22"/>
        </w:rPr>
      </w:pPr>
      <w:r>
        <w:rPr>
          <w:rFonts w:eastAsia="Calibri" w:cs="Times New Roman"/>
          <w:sz w:val="22"/>
        </w:rPr>
        <w:t>Von Jans Sicht der Juden und unser heutiges Verhältnis zu Juden bzw. zum Judentum (Ergebnisse des jüdisch-christlichen Dialogs)</w:t>
      </w:r>
    </w:p>
    <w:p w14:paraId="73D3428A" w14:textId="6A53B7D7" w:rsidR="0068020A" w:rsidRPr="007977CA" w:rsidRDefault="0068020A" w:rsidP="0048493C">
      <w:pPr>
        <w:pStyle w:val="Listenabsatz"/>
        <w:numPr>
          <w:ilvl w:val="0"/>
          <w:numId w:val="6"/>
        </w:numPr>
        <w:spacing w:line="256" w:lineRule="auto"/>
        <w:rPr>
          <w:rFonts w:eastAsia="Calibri" w:cs="Times New Roman"/>
          <w:sz w:val="22"/>
        </w:rPr>
      </w:pPr>
      <w:r>
        <w:rPr>
          <w:rFonts w:eastAsia="Calibri" w:cs="Times New Roman"/>
          <w:sz w:val="22"/>
        </w:rPr>
        <w:t>Widerstand heute. Zu welchen aktuellen Fragen beziehen Pfarrerinnen und Pfarrer heute öffentlich Stellung bzw. wo müsste mutiger Stellung bezogen werden? Herausforderungen, Erfahrungen.</w:t>
      </w:r>
    </w:p>
    <w:p w14:paraId="6455DCAB" w14:textId="77777777" w:rsidR="0048493C" w:rsidRDefault="0048493C" w:rsidP="0048493C">
      <w:pPr>
        <w:spacing w:line="256" w:lineRule="auto"/>
        <w:rPr>
          <w:rFonts w:eastAsia="Calibri" w:cs="Times New Roman"/>
          <w:sz w:val="22"/>
        </w:rPr>
      </w:pPr>
    </w:p>
    <w:p w14:paraId="4D093AA1" w14:textId="77777777" w:rsidR="00C01394" w:rsidRDefault="0048493C" w:rsidP="0048493C">
      <w:pPr>
        <w:spacing w:line="256" w:lineRule="auto"/>
        <w:rPr>
          <w:rFonts w:eastAsia="Calibri" w:cs="Times New Roman"/>
          <w:sz w:val="22"/>
        </w:rPr>
      </w:pPr>
      <w:r>
        <w:rPr>
          <w:rFonts w:eastAsia="Calibri" w:cs="Times New Roman"/>
          <w:sz w:val="22"/>
        </w:rPr>
        <w:t>Eine Möglichkeit</w:t>
      </w:r>
      <w:r w:rsidR="00C01394">
        <w:rPr>
          <w:rFonts w:eastAsia="Calibri" w:cs="Times New Roman"/>
          <w:sz w:val="22"/>
        </w:rPr>
        <w:t>:</w:t>
      </w:r>
    </w:p>
    <w:p w14:paraId="5064FF77" w14:textId="05760AAC" w:rsidR="000B4A61" w:rsidRDefault="0048493C" w:rsidP="000B4A61">
      <w:pPr>
        <w:pStyle w:val="Listenabsatz"/>
        <w:numPr>
          <w:ilvl w:val="0"/>
          <w:numId w:val="9"/>
        </w:numPr>
        <w:spacing w:line="256" w:lineRule="auto"/>
        <w:rPr>
          <w:rFonts w:eastAsia="Calibri" w:cs="Times New Roman"/>
          <w:sz w:val="22"/>
        </w:rPr>
      </w:pPr>
      <w:r w:rsidRPr="000B4A61">
        <w:rPr>
          <w:rFonts w:eastAsia="Calibri" w:cs="Times New Roman"/>
          <w:sz w:val="22"/>
        </w:rPr>
        <w:t>Jede</w:t>
      </w:r>
      <w:r w:rsidR="00C01394" w:rsidRPr="000B4A61">
        <w:rPr>
          <w:rFonts w:eastAsia="Calibri" w:cs="Times New Roman"/>
          <w:sz w:val="22"/>
        </w:rPr>
        <w:t>/</w:t>
      </w:r>
      <w:r w:rsidRPr="000B4A61">
        <w:rPr>
          <w:rFonts w:eastAsia="Calibri" w:cs="Times New Roman"/>
          <w:sz w:val="22"/>
        </w:rPr>
        <w:t>r liest M 1,</w:t>
      </w:r>
      <w:r w:rsidR="00C01394" w:rsidRPr="000B4A61">
        <w:rPr>
          <w:rFonts w:eastAsia="Calibri" w:cs="Times New Roman"/>
          <w:sz w:val="22"/>
        </w:rPr>
        <w:t xml:space="preserve"> M 2b</w:t>
      </w:r>
      <w:r w:rsidR="00276E00" w:rsidRPr="000B4A61">
        <w:rPr>
          <w:rFonts w:eastAsia="Calibri" w:cs="Times New Roman"/>
          <w:sz w:val="22"/>
        </w:rPr>
        <w:t>, M 3c</w:t>
      </w:r>
      <w:r w:rsidR="000B4A61">
        <w:rPr>
          <w:rFonts w:eastAsia="Calibri" w:cs="Times New Roman"/>
          <w:sz w:val="22"/>
        </w:rPr>
        <w:t>, M 3</w:t>
      </w:r>
      <w:r w:rsidR="00B36AEE">
        <w:rPr>
          <w:rFonts w:eastAsia="Calibri" w:cs="Times New Roman"/>
          <w:sz w:val="22"/>
        </w:rPr>
        <w:t>e</w:t>
      </w:r>
      <w:r w:rsidR="00C01394" w:rsidRPr="000B4A61">
        <w:rPr>
          <w:rFonts w:eastAsia="Calibri" w:cs="Times New Roman"/>
          <w:sz w:val="22"/>
        </w:rPr>
        <w:t xml:space="preserve"> und M 4 Zuhause zur Vorbereitung</w:t>
      </w:r>
      <w:r w:rsidR="00B36AEE">
        <w:rPr>
          <w:rFonts w:eastAsia="Calibri" w:cs="Times New Roman"/>
          <w:sz w:val="22"/>
        </w:rPr>
        <w:t xml:space="preserve">; alternativ können </w:t>
      </w:r>
      <w:r w:rsidR="009A0B25">
        <w:rPr>
          <w:rFonts w:eastAsia="Calibri" w:cs="Times New Roman"/>
          <w:sz w:val="22"/>
        </w:rPr>
        <w:t>einzelne</w:t>
      </w:r>
      <w:r w:rsidR="00B36AEE">
        <w:rPr>
          <w:rFonts w:eastAsia="Calibri" w:cs="Times New Roman"/>
          <w:sz w:val="22"/>
        </w:rPr>
        <w:t xml:space="preserve"> Texte auf die Teilnehmenden aufgeteilt werden</w:t>
      </w:r>
      <w:r w:rsidR="00C01394" w:rsidRPr="000B4A61">
        <w:rPr>
          <w:rFonts w:eastAsia="Calibri" w:cs="Times New Roman"/>
          <w:sz w:val="22"/>
        </w:rPr>
        <w:t>.</w:t>
      </w:r>
    </w:p>
    <w:p w14:paraId="5F2B7843" w14:textId="2B632498" w:rsidR="000B4A61" w:rsidRDefault="000B4A61" w:rsidP="000B4A61">
      <w:pPr>
        <w:pStyle w:val="Listenabsatz"/>
        <w:numPr>
          <w:ilvl w:val="0"/>
          <w:numId w:val="9"/>
        </w:numPr>
        <w:spacing w:line="256" w:lineRule="auto"/>
        <w:rPr>
          <w:rFonts w:eastAsia="Calibri" w:cs="Times New Roman"/>
          <w:sz w:val="22"/>
        </w:rPr>
      </w:pPr>
      <w:r>
        <w:rPr>
          <w:rFonts w:eastAsia="Calibri" w:cs="Times New Roman"/>
          <w:sz w:val="22"/>
        </w:rPr>
        <w:t>I</w:t>
      </w:r>
      <w:r w:rsidR="0048493C" w:rsidRPr="000B4A61">
        <w:rPr>
          <w:rFonts w:eastAsia="Calibri" w:cs="Times New Roman"/>
          <w:sz w:val="22"/>
        </w:rPr>
        <w:t>n der Kirche</w:t>
      </w:r>
      <w:r>
        <w:rPr>
          <w:rFonts w:eastAsia="Calibri" w:cs="Times New Roman"/>
          <w:sz w:val="22"/>
        </w:rPr>
        <w:t xml:space="preserve"> beginnt man mit einer</w:t>
      </w:r>
      <w:r w:rsidR="0048493C" w:rsidRPr="000B4A61">
        <w:rPr>
          <w:rFonts w:eastAsia="Calibri" w:cs="Times New Roman"/>
          <w:sz w:val="22"/>
        </w:rPr>
        <w:t xml:space="preserve"> Andacht (Lieder siehe M 6), in deren Rahmen ein Kollege </w:t>
      </w:r>
      <w:r>
        <w:rPr>
          <w:rFonts w:eastAsia="Calibri" w:cs="Times New Roman"/>
          <w:sz w:val="22"/>
        </w:rPr>
        <w:t xml:space="preserve">im Talar </w:t>
      </w:r>
      <w:r w:rsidR="0048493C" w:rsidRPr="000B4A61">
        <w:rPr>
          <w:rFonts w:eastAsia="Calibri" w:cs="Times New Roman"/>
          <w:sz w:val="22"/>
        </w:rPr>
        <w:t>die Predig</w:t>
      </w:r>
      <w:r w:rsidR="00C01394" w:rsidRPr="000B4A61">
        <w:rPr>
          <w:rFonts w:eastAsia="Calibri" w:cs="Times New Roman"/>
          <w:sz w:val="22"/>
        </w:rPr>
        <w:t>t von Jans auf der Kanzel hält (M 3</w:t>
      </w:r>
      <w:r w:rsidR="00276E00" w:rsidRPr="000B4A61">
        <w:rPr>
          <w:rFonts w:eastAsia="Calibri" w:cs="Times New Roman"/>
          <w:sz w:val="22"/>
        </w:rPr>
        <w:t>c</w:t>
      </w:r>
      <w:r w:rsidR="00C01394" w:rsidRPr="000B4A61">
        <w:rPr>
          <w:rFonts w:eastAsia="Calibri" w:cs="Times New Roman"/>
          <w:sz w:val="22"/>
        </w:rPr>
        <w:t>).</w:t>
      </w:r>
    </w:p>
    <w:p w14:paraId="4CFF7878" w14:textId="2B98CC9D" w:rsidR="0048493C" w:rsidRPr="000B4A61" w:rsidRDefault="00C01394" w:rsidP="000B4A61">
      <w:pPr>
        <w:pStyle w:val="Listenabsatz"/>
        <w:numPr>
          <w:ilvl w:val="0"/>
          <w:numId w:val="9"/>
        </w:numPr>
        <w:spacing w:line="256" w:lineRule="auto"/>
        <w:rPr>
          <w:rFonts w:eastAsia="Calibri" w:cs="Times New Roman"/>
          <w:sz w:val="22"/>
        </w:rPr>
      </w:pPr>
      <w:r w:rsidRPr="000B4A61">
        <w:rPr>
          <w:rFonts w:eastAsia="Calibri" w:cs="Times New Roman"/>
          <w:sz w:val="22"/>
        </w:rPr>
        <w:t>I</w:t>
      </w:r>
      <w:r w:rsidR="0048493C" w:rsidRPr="000B4A61">
        <w:rPr>
          <w:rFonts w:eastAsia="Calibri" w:cs="Times New Roman"/>
          <w:sz w:val="22"/>
        </w:rPr>
        <w:t xml:space="preserve">m Gemeinde- oder Pfarrhaus </w:t>
      </w:r>
      <w:r w:rsidRPr="000B4A61">
        <w:rPr>
          <w:rFonts w:eastAsia="Calibri" w:cs="Times New Roman"/>
          <w:sz w:val="22"/>
        </w:rPr>
        <w:t xml:space="preserve">wird </w:t>
      </w:r>
      <w:r w:rsidR="0048493C" w:rsidRPr="000B4A61">
        <w:rPr>
          <w:rFonts w:eastAsia="Calibri" w:cs="Times New Roman"/>
          <w:sz w:val="22"/>
        </w:rPr>
        <w:t>die Predigt</w:t>
      </w:r>
      <w:r w:rsidR="000B4A61">
        <w:rPr>
          <w:rFonts w:eastAsia="Calibri" w:cs="Times New Roman"/>
          <w:sz w:val="22"/>
        </w:rPr>
        <w:t>, der Hör- und Erlebenseindruck</w:t>
      </w:r>
      <w:r w:rsidR="0048493C" w:rsidRPr="000B4A61">
        <w:rPr>
          <w:rFonts w:eastAsia="Calibri" w:cs="Times New Roman"/>
          <w:sz w:val="22"/>
        </w:rPr>
        <w:t xml:space="preserve"> gemeinsam </w:t>
      </w:r>
      <w:r w:rsidR="00276E00" w:rsidRPr="000B4A61">
        <w:rPr>
          <w:rFonts w:eastAsia="Calibri" w:cs="Times New Roman"/>
          <w:sz w:val="22"/>
        </w:rPr>
        <w:t>besprochen</w:t>
      </w:r>
      <w:r w:rsidR="0048493C" w:rsidRPr="000B4A61">
        <w:rPr>
          <w:rFonts w:eastAsia="Calibri" w:cs="Times New Roman"/>
          <w:sz w:val="22"/>
        </w:rPr>
        <w:t xml:space="preserve"> (M 3c; M 3</w:t>
      </w:r>
      <w:r w:rsidR="00B36AEE">
        <w:rPr>
          <w:rFonts w:eastAsia="Calibri" w:cs="Times New Roman"/>
          <w:sz w:val="22"/>
        </w:rPr>
        <w:t>e</w:t>
      </w:r>
      <w:r w:rsidR="0048493C" w:rsidRPr="000B4A61">
        <w:rPr>
          <w:rFonts w:eastAsia="Calibri" w:cs="Times New Roman"/>
          <w:sz w:val="22"/>
        </w:rPr>
        <w:t>) und einzelne der o.g. Themen diskutiert</w:t>
      </w:r>
      <w:r w:rsidRPr="000B4A61">
        <w:rPr>
          <w:rFonts w:eastAsia="Calibri" w:cs="Times New Roman"/>
          <w:sz w:val="22"/>
        </w:rPr>
        <w:t>.</w:t>
      </w:r>
    </w:p>
    <w:p w14:paraId="7FBD6018" w14:textId="63196FF8" w:rsidR="0048493C" w:rsidRDefault="0048493C" w:rsidP="0048493C">
      <w:pPr>
        <w:spacing w:line="256" w:lineRule="auto"/>
        <w:rPr>
          <w:rFonts w:eastAsia="Calibri" w:cs="Times New Roman"/>
          <w:sz w:val="22"/>
        </w:rPr>
      </w:pPr>
    </w:p>
    <w:p w14:paraId="0DD3B776" w14:textId="567C9B8F" w:rsidR="0048493C" w:rsidRPr="00707595" w:rsidRDefault="0048493C" w:rsidP="0048493C">
      <w:pPr>
        <w:spacing w:line="256" w:lineRule="auto"/>
        <w:rPr>
          <w:rFonts w:eastAsia="Calibri" w:cs="Times New Roman"/>
          <w:sz w:val="22"/>
        </w:rPr>
      </w:pPr>
    </w:p>
    <w:p w14:paraId="0E31E9A2" w14:textId="380FB17F" w:rsidR="0048493C" w:rsidRPr="003021DE" w:rsidRDefault="00C01394" w:rsidP="0048493C">
      <w:pPr>
        <w:spacing w:line="256" w:lineRule="auto"/>
        <w:rPr>
          <w:rFonts w:eastAsia="Calibri" w:cs="Times New Roman"/>
          <w:b/>
          <w:szCs w:val="24"/>
        </w:rPr>
      </w:pPr>
      <w:r>
        <w:rPr>
          <w:rFonts w:eastAsia="Calibri" w:cs="Times New Roman"/>
          <w:b/>
          <w:szCs w:val="24"/>
        </w:rPr>
        <w:t>3</w:t>
      </w:r>
      <w:r w:rsidR="0048493C">
        <w:rPr>
          <w:rFonts w:eastAsia="Calibri" w:cs="Times New Roman"/>
          <w:b/>
          <w:szCs w:val="24"/>
        </w:rPr>
        <w:t>.2 Erwachsenen</w:t>
      </w:r>
      <w:r w:rsidR="00AD7177">
        <w:rPr>
          <w:rFonts w:eastAsia="Calibri" w:cs="Times New Roman"/>
          <w:b/>
          <w:szCs w:val="24"/>
        </w:rPr>
        <w:t>bildung, Hauskreis</w:t>
      </w:r>
    </w:p>
    <w:p w14:paraId="2BDCB56F" w14:textId="788D3A60" w:rsidR="0048493C" w:rsidRPr="001514C2" w:rsidRDefault="00C01394" w:rsidP="0048493C">
      <w:pPr>
        <w:spacing w:line="256" w:lineRule="auto"/>
        <w:rPr>
          <w:rFonts w:eastAsia="Calibri" w:cs="Times New Roman"/>
          <w:sz w:val="22"/>
        </w:rPr>
      </w:pPr>
      <w:r>
        <w:rPr>
          <w:rFonts w:eastAsia="Calibri" w:cs="Times New Roman"/>
          <w:sz w:val="22"/>
        </w:rPr>
        <w:t xml:space="preserve">Mit Hilfe der vorhandenen Materialien können sich Erwachsenengruppen entsprechend ihrer </w:t>
      </w:r>
      <w:r w:rsidR="00276E00">
        <w:rPr>
          <w:rFonts w:eastAsia="Calibri" w:cs="Times New Roman"/>
          <w:sz w:val="22"/>
        </w:rPr>
        <w:t xml:space="preserve">zeitlichen </w:t>
      </w:r>
      <w:r>
        <w:rPr>
          <w:rFonts w:eastAsia="Calibri" w:cs="Times New Roman"/>
          <w:sz w:val="22"/>
        </w:rPr>
        <w:t xml:space="preserve">Möglichkeiten und </w:t>
      </w:r>
      <w:r w:rsidR="00276E00">
        <w:rPr>
          <w:rFonts w:eastAsia="Calibri" w:cs="Times New Roman"/>
          <w:sz w:val="22"/>
        </w:rPr>
        <w:t xml:space="preserve">inhaltlichen </w:t>
      </w:r>
      <w:r>
        <w:rPr>
          <w:rFonts w:eastAsia="Calibri" w:cs="Times New Roman"/>
          <w:sz w:val="22"/>
        </w:rPr>
        <w:t>Interessen mit von Jan, seiner Predigt und de</w:t>
      </w:r>
      <w:r w:rsidR="00276E00">
        <w:rPr>
          <w:rFonts w:eastAsia="Calibri" w:cs="Times New Roman"/>
          <w:sz w:val="22"/>
        </w:rPr>
        <w:t>n</w:t>
      </w:r>
      <w:r>
        <w:rPr>
          <w:rFonts w:eastAsia="Calibri" w:cs="Times New Roman"/>
          <w:sz w:val="22"/>
        </w:rPr>
        <w:t xml:space="preserve"> Zeitumstände</w:t>
      </w:r>
      <w:r w:rsidR="00276E00">
        <w:rPr>
          <w:rFonts w:eastAsia="Calibri" w:cs="Times New Roman"/>
          <w:sz w:val="22"/>
        </w:rPr>
        <w:t>n</w:t>
      </w:r>
      <w:r>
        <w:rPr>
          <w:rFonts w:eastAsia="Calibri" w:cs="Times New Roman"/>
          <w:sz w:val="22"/>
        </w:rPr>
        <w:t xml:space="preserve"> auseinandersetzen und ggfs. den Gottesdienst am Buß- und Bettag gestalten. Orientierung </w:t>
      </w:r>
      <w:r w:rsidR="00276E00">
        <w:rPr>
          <w:rFonts w:eastAsia="Calibri" w:cs="Times New Roman"/>
          <w:sz w:val="22"/>
        </w:rPr>
        <w:t>k</w:t>
      </w:r>
      <w:r w:rsidR="00AD7177">
        <w:rPr>
          <w:rFonts w:eastAsia="Calibri" w:cs="Times New Roman"/>
          <w:sz w:val="22"/>
        </w:rPr>
        <w:t>ö</w:t>
      </w:r>
      <w:r w:rsidR="00276E00">
        <w:rPr>
          <w:rFonts w:eastAsia="Calibri" w:cs="Times New Roman"/>
          <w:sz w:val="22"/>
        </w:rPr>
        <w:t>nn</w:t>
      </w:r>
      <w:r w:rsidR="00AD7177">
        <w:rPr>
          <w:rFonts w:eastAsia="Calibri" w:cs="Times New Roman"/>
          <w:sz w:val="22"/>
        </w:rPr>
        <w:t>en</w:t>
      </w:r>
      <w:r w:rsidR="00276E00">
        <w:rPr>
          <w:rFonts w:eastAsia="Calibri" w:cs="Times New Roman"/>
          <w:sz w:val="22"/>
        </w:rPr>
        <w:t xml:space="preserve"> d</w:t>
      </w:r>
      <w:r w:rsidR="00AD7177">
        <w:rPr>
          <w:rFonts w:eastAsia="Calibri" w:cs="Times New Roman"/>
          <w:sz w:val="22"/>
        </w:rPr>
        <w:t>i</w:t>
      </w:r>
      <w:r w:rsidR="00276E00">
        <w:rPr>
          <w:rFonts w:eastAsia="Calibri" w:cs="Times New Roman"/>
          <w:sz w:val="22"/>
        </w:rPr>
        <w:t>e</w:t>
      </w:r>
      <w:r w:rsidR="00AD7177">
        <w:rPr>
          <w:rFonts w:eastAsia="Calibri" w:cs="Times New Roman"/>
          <w:sz w:val="22"/>
        </w:rPr>
        <w:t xml:space="preserve"> Entwü</w:t>
      </w:r>
      <w:r w:rsidR="00276E00">
        <w:rPr>
          <w:rFonts w:eastAsia="Calibri" w:cs="Times New Roman"/>
          <w:sz w:val="22"/>
        </w:rPr>
        <w:t>rf</w:t>
      </w:r>
      <w:r w:rsidR="00AD7177">
        <w:rPr>
          <w:rFonts w:eastAsia="Calibri" w:cs="Times New Roman"/>
          <w:sz w:val="22"/>
        </w:rPr>
        <w:t>e</w:t>
      </w:r>
      <w:r w:rsidR="00276E00">
        <w:rPr>
          <w:rFonts w:eastAsia="Calibri" w:cs="Times New Roman"/>
          <w:sz w:val="22"/>
        </w:rPr>
        <w:t xml:space="preserve"> für die Schule </w:t>
      </w:r>
      <w:r w:rsidR="00AD7177">
        <w:rPr>
          <w:rFonts w:eastAsia="Calibri" w:cs="Times New Roman"/>
          <w:sz w:val="22"/>
        </w:rPr>
        <w:t xml:space="preserve">und für die PfarrerInnen-Gruppe </w:t>
      </w:r>
      <w:r w:rsidR="00276E00">
        <w:rPr>
          <w:rFonts w:eastAsia="Calibri" w:cs="Times New Roman"/>
          <w:sz w:val="22"/>
        </w:rPr>
        <w:t>geben.</w:t>
      </w:r>
    </w:p>
    <w:p w14:paraId="4D292509" w14:textId="77777777" w:rsidR="0048493C" w:rsidRPr="001514C2" w:rsidRDefault="0048493C" w:rsidP="0048493C">
      <w:pPr>
        <w:spacing w:line="256" w:lineRule="auto"/>
        <w:rPr>
          <w:rFonts w:eastAsia="Calibri" w:cs="Times New Roman"/>
          <w:sz w:val="22"/>
        </w:rPr>
      </w:pPr>
    </w:p>
    <w:p w14:paraId="04C22EAF" w14:textId="73F0AE05" w:rsidR="00F81296" w:rsidRPr="001514C2" w:rsidRDefault="00F81296" w:rsidP="00E65614">
      <w:pPr>
        <w:spacing w:line="256" w:lineRule="auto"/>
        <w:rPr>
          <w:rFonts w:eastAsia="Calibri" w:cs="Times New Roman"/>
          <w:sz w:val="22"/>
        </w:rPr>
      </w:pPr>
    </w:p>
    <w:p w14:paraId="7CFEE615" w14:textId="77777777" w:rsidR="00592460" w:rsidRPr="006A6787" w:rsidRDefault="00592460" w:rsidP="00592460">
      <w:pPr>
        <w:rPr>
          <w:rFonts w:cs="Arial"/>
          <w:b/>
          <w:szCs w:val="24"/>
        </w:rPr>
      </w:pPr>
      <w:r w:rsidRPr="006A6787">
        <w:rPr>
          <w:rFonts w:cs="Arial"/>
          <w:b/>
          <w:szCs w:val="24"/>
        </w:rPr>
        <w:t>Quellen und weiteres Material</w:t>
      </w:r>
    </w:p>
    <w:p w14:paraId="23F60E75" w14:textId="0BF19197" w:rsidR="006D3440" w:rsidRPr="00D02DEB" w:rsidRDefault="002801A1" w:rsidP="006D3440">
      <w:pPr>
        <w:pStyle w:val="Listenabsatz"/>
        <w:numPr>
          <w:ilvl w:val="0"/>
          <w:numId w:val="4"/>
        </w:numPr>
        <w:spacing w:line="259" w:lineRule="auto"/>
        <w:rPr>
          <w:rFonts w:cs="Arial"/>
          <w:sz w:val="22"/>
        </w:rPr>
      </w:pPr>
      <w:hyperlink r:id="rId11" w:history="1">
        <w:r w:rsidR="00606E5C" w:rsidRPr="00545B7B">
          <w:rPr>
            <w:rStyle w:val="Hyperlink"/>
            <w:rFonts w:cs="Arial"/>
            <w:sz w:val="22"/>
          </w:rPr>
          <w:t>http://www.evangelisch-am-albtrauf.de/oberlenningen/a-z/julius-von-jan/</w:t>
        </w:r>
      </w:hyperlink>
      <w:r w:rsidR="00606E5C">
        <w:rPr>
          <w:rFonts w:cs="Arial"/>
          <w:sz w:val="22"/>
        </w:rPr>
        <w:t xml:space="preserve"> (15.02.2018)</w:t>
      </w:r>
      <w:r w:rsidR="006D3440">
        <w:rPr>
          <w:rFonts w:cs="Arial"/>
          <w:sz w:val="22"/>
        </w:rPr>
        <w:t>.</w:t>
      </w:r>
    </w:p>
    <w:p w14:paraId="319567DC" w14:textId="77777777" w:rsidR="006D3440" w:rsidRPr="00D02DEB" w:rsidRDefault="006D3440" w:rsidP="006D3440">
      <w:pPr>
        <w:pStyle w:val="Listenabsatz"/>
        <w:numPr>
          <w:ilvl w:val="0"/>
          <w:numId w:val="4"/>
        </w:numPr>
        <w:spacing w:line="259" w:lineRule="auto"/>
        <w:rPr>
          <w:rFonts w:cs="Arial"/>
          <w:sz w:val="22"/>
        </w:rPr>
      </w:pPr>
      <w:r w:rsidRPr="00D02DEB">
        <w:rPr>
          <w:rFonts w:cs="Arial"/>
          <w:sz w:val="22"/>
        </w:rPr>
        <w:t xml:space="preserve">Broschüre „Zum Gedenken an Julius von Jan 1897 – 1964, hrsg. von Evang. Pfarramt Oberlenningen, um 1985. Früher verfügbar auf der Homepage der Evang. Kirchengemeinde Oberlenningen. </w:t>
      </w:r>
    </w:p>
    <w:p w14:paraId="4BBE3618" w14:textId="5B2E4D53" w:rsidR="006D3440" w:rsidRDefault="002801A1" w:rsidP="006D3440">
      <w:pPr>
        <w:pStyle w:val="Listenabsatz"/>
        <w:numPr>
          <w:ilvl w:val="0"/>
          <w:numId w:val="4"/>
        </w:numPr>
        <w:spacing w:line="259" w:lineRule="auto"/>
        <w:rPr>
          <w:rFonts w:cs="Arial"/>
          <w:sz w:val="22"/>
        </w:rPr>
      </w:pPr>
      <w:hyperlink r:id="rId12" w:history="1">
        <w:r w:rsidR="00606E5C" w:rsidRPr="00545B7B">
          <w:rPr>
            <w:rStyle w:val="Hyperlink"/>
            <w:rFonts w:cs="Arial"/>
            <w:sz w:val="22"/>
          </w:rPr>
          <w:t>http://www.georg-angelos.de/jan</w:t>
        </w:r>
      </w:hyperlink>
      <w:r w:rsidR="00606E5C">
        <w:rPr>
          <w:rFonts w:cs="Arial"/>
          <w:sz w:val="22"/>
        </w:rPr>
        <w:t xml:space="preserve"> (15.02.2018)</w:t>
      </w:r>
      <w:r w:rsidR="006D3440" w:rsidRPr="00D02DEB">
        <w:rPr>
          <w:rFonts w:cs="Arial"/>
          <w:sz w:val="22"/>
        </w:rPr>
        <w:t>, mit weiteren Dokumenten (Predigt, Augenzeugenbericht, Artikel von Jans aus dem Evang. Sonntagsblatt).</w:t>
      </w:r>
    </w:p>
    <w:p w14:paraId="5B2E0205" w14:textId="76E63364" w:rsidR="006D3440" w:rsidRPr="007D43D1" w:rsidRDefault="006D3440" w:rsidP="006D3440">
      <w:pPr>
        <w:pStyle w:val="Listenabsatz"/>
        <w:numPr>
          <w:ilvl w:val="0"/>
          <w:numId w:val="4"/>
        </w:numPr>
        <w:spacing w:line="259" w:lineRule="auto"/>
        <w:rPr>
          <w:rFonts w:cs="Arial"/>
          <w:sz w:val="22"/>
        </w:rPr>
      </w:pPr>
      <w:r w:rsidRPr="00D02DEB">
        <w:rPr>
          <w:rFonts w:cs="Arial"/>
          <w:sz w:val="22"/>
        </w:rPr>
        <w:t xml:space="preserve">Widerstand?! Evangelische Christinnen und Christen im Nationalsozialismus. Vgl. </w:t>
      </w:r>
      <w:hyperlink r:id="rId13" w:history="1">
        <w:r w:rsidR="00606E5C" w:rsidRPr="00545B7B">
          <w:rPr>
            <w:rStyle w:val="Hyperlink"/>
            <w:rFonts w:cs="Arial"/>
            <w:sz w:val="22"/>
          </w:rPr>
          <w:t>https://de.evangelischer-widerstand.de/html/view.php?type=biografie&amp;id=50&amp;l=de</w:t>
        </w:r>
      </w:hyperlink>
      <w:r w:rsidR="00606E5C">
        <w:rPr>
          <w:rFonts w:cs="Arial"/>
          <w:sz w:val="22"/>
        </w:rPr>
        <w:t xml:space="preserve"> </w:t>
      </w:r>
      <w:r w:rsidR="00606E5C">
        <w:rPr>
          <w:rFonts w:cs="Arial"/>
          <w:sz w:val="22"/>
        </w:rPr>
        <w:lastRenderedPageBreak/>
        <w:t>(15.02.2018)</w:t>
      </w:r>
      <w:r>
        <w:rPr>
          <w:rFonts w:cs="Arial"/>
          <w:sz w:val="22"/>
        </w:rPr>
        <w:t>. Die Seite über von Jan enthält Bilder und weitere zeitgeschichtliche Dokumente.</w:t>
      </w:r>
    </w:p>
    <w:p w14:paraId="0F1068B7" w14:textId="77777777" w:rsidR="006D3440" w:rsidRPr="00D02DEB" w:rsidRDefault="006D3440" w:rsidP="006D3440">
      <w:pPr>
        <w:pStyle w:val="Listenabsatz"/>
        <w:numPr>
          <w:ilvl w:val="0"/>
          <w:numId w:val="4"/>
        </w:numPr>
        <w:spacing w:line="259" w:lineRule="auto"/>
        <w:rPr>
          <w:rFonts w:cs="Arial"/>
          <w:sz w:val="22"/>
        </w:rPr>
      </w:pPr>
      <w:r>
        <w:rPr>
          <w:rFonts w:cs="Arial"/>
          <w:sz w:val="22"/>
        </w:rPr>
        <w:t xml:space="preserve">Paul Dieterich, „… wie das Abwerfen einer großen Last“. Gedenkvortrag zu 70 Jahren </w:t>
      </w:r>
      <w:proofErr w:type="spellStart"/>
      <w:r>
        <w:rPr>
          <w:rFonts w:cs="Arial"/>
          <w:sz w:val="22"/>
        </w:rPr>
        <w:t>Bußtagspredigt</w:t>
      </w:r>
      <w:proofErr w:type="spellEnd"/>
      <w:r>
        <w:rPr>
          <w:rFonts w:cs="Arial"/>
          <w:sz w:val="22"/>
        </w:rPr>
        <w:t xml:space="preserve"> Julius von Jan in Oberlenningen am 10. November 2008 in der Martinskirche in Oberlenningen und in Stift Urach am 18. September 2017 (unveröffentlichtes Manuskript).</w:t>
      </w:r>
    </w:p>
    <w:p w14:paraId="3C8FFD23" w14:textId="77777777" w:rsidR="00997839" w:rsidRPr="00D02DEB" w:rsidRDefault="00997839" w:rsidP="00997839">
      <w:pPr>
        <w:pStyle w:val="Listenabsatz"/>
        <w:numPr>
          <w:ilvl w:val="0"/>
          <w:numId w:val="4"/>
        </w:numPr>
        <w:spacing w:line="259" w:lineRule="auto"/>
        <w:rPr>
          <w:rFonts w:cs="Arial"/>
          <w:sz w:val="22"/>
        </w:rPr>
      </w:pPr>
      <w:r>
        <w:rPr>
          <w:rFonts w:cs="Arial"/>
          <w:sz w:val="22"/>
        </w:rPr>
        <w:t xml:space="preserve">Eberhard Röhm und Jörg Thierfelder, Juden, Christen, Deutsche 1933 – 1945, Band 3: 1938 – 1941 Teil 1, </w:t>
      </w:r>
      <w:proofErr w:type="spellStart"/>
      <w:r>
        <w:rPr>
          <w:rFonts w:cs="Arial"/>
          <w:sz w:val="22"/>
        </w:rPr>
        <w:t>ctb</w:t>
      </w:r>
      <w:proofErr w:type="spellEnd"/>
      <w:r>
        <w:rPr>
          <w:rFonts w:cs="Arial"/>
          <w:sz w:val="22"/>
        </w:rPr>
        <w:t xml:space="preserve"> 50, Stuttgart 1995, S. 69-92.375-378.</w:t>
      </w:r>
    </w:p>
    <w:p w14:paraId="038DE15E" w14:textId="77777777" w:rsidR="006D3440" w:rsidRPr="00D02DEB" w:rsidRDefault="006D3440" w:rsidP="006D3440">
      <w:pPr>
        <w:pStyle w:val="Listenabsatz"/>
        <w:numPr>
          <w:ilvl w:val="0"/>
          <w:numId w:val="4"/>
        </w:numPr>
        <w:spacing w:line="259" w:lineRule="auto"/>
        <w:rPr>
          <w:rFonts w:cs="Arial"/>
          <w:sz w:val="22"/>
        </w:rPr>
      </w:pPr>
      <w:r w:rsidRPr="00D02DEB">
        <w:rPr>
          <w:rFonts w:cs="Arial"/>
          <w:sz w:val="22"/>
        </w:rPr>
        <w:t xml:space="preserve">Thomas Wolfes, Art. Jan, Julius von, Biographisch-Bibliographisches Kirchenlexikon Bd. 18, Herzberg 2001, </w:t>
      </w:r>
      <w:proofErr w:type="spellStart"/>
      <w:r w:rsidRPr="00D02DEB">
        <w:rPr>
          <w:rFonts w:cs="Arial"/>
          <w:sz w:val="22"/>
        </w:rPr>
        <w:t>Sp</w:t>
      </w:r>
      <w:proofErr w:type="spellEnd"/>
      <w:r w:rsidRPr="00D02DEB">
        <w:rPr>
          <w:rFonts w:cs="Arial"/>
          <w:sz w:val="22"/>
        </w:rPr>
        <w:t>. 752-760.</w:t>
      </w:r>
    </w:p>
    <w:p w14:paraId="16259B4D" w14:textId="1C95050D" w:rsidR="00E67343" w:rsidRPr="006D3440" w:rsidRDefault="00E67343" w:rsidP="006D3440">
      <w:pPr>
        <w:spacing w:line="259" w:lineRule="auto"/>
        <w:rPr>
          <w:sz w:val="22"/>
        </w:rPr>
      </w:pPr>
    </w:p>
    <w:sectPr w:rsidR="00E67343" w:rsidRPr="006D3440" w:rsidSect="006576B9">
      <w:headerReference w:type="default" r:id="rId14"/>
      <w:footerReference w:type="default" r:id="rId15"/>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2AECF" w14:textId="77777777" w:rsidR="002801A1" w:rsidRDefault="002801A1" w:rsidP="006576B9">
      <w:r>
        <w:separator/>
      </w:r>
    </w:p>
  </w:endnote>
  <w:endnote w:type="continuationSeparator" w:id="0">
    <w:p w14:paraId="18BBF789" w14:textId="77777777" w:rsidR="002801A1" w:rsidRDefault="002801A1" w:rsidP="006576B9">
      <w:r>
        <w:continuationSeparator/>
      </w:r>
    </w:p>
  </w:endnote>
  <w:endnote w:type="continuationNotice" w:id="1">
    <w:p w14:paraId="61CA6BBB" w14:textId="77777777" w:rsidR="002C5C32" w:rsidRDefault="002C5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860386"/>
      <w:docPartObj>
        <w:docPartGallery w:val="Page Numbers (Bottom of Page)"/>
        <w:docPartUnique/>
      </w:docPartObj>
    </w:sdtPr>
    <w:sdtContent>
      <w:p w14:paraId="7DDF3909" w14:textId="5017C914" w:rsidR="002801A1" w:rsidRDefault="002801A1">
        <w:pPr>
          <w:pStyle w:val="Fuzeile"/>
          <w:jc w:val="right"/>
        </w:pPr>
        <w:r>
          <w:fldChar w:fldCharType="begin"/>
        </w:r>
        <w:r>
          <w:instrText>PAGE   \* MERGEFORMAT</w:instrText>
        </w:r>
        <w:r>
          <w:fldChar w:fldCharType="separate"/>
        </w:r>
        <w:r>
          <w:rPr>
            <w:noProof/>
          </w:rPr>
          <w:t>6</w:t>
        </w:r>
        <w:r>
          <w:fldChar w:fldCharType="end"/>
        </w:r>
      </w:p>
    </w:sdtContent>
  </w:sdt>
  <w:p w14:paraId="27BB96EE" w14:textId="77777777" w:rsidR="002801A1" w:rsidRDefault="002801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789C0" w14:textId="77777777" w:rsidR="002801A1" w:rsidRDefault="002801A1" w:rsidP="006576B9">
      <w:r>
        <w:separator/>
      </w:r>
    </w:p>
  </w:footnote>
  <w:footnote w:type="continuationSeparator" w:id="0">
    <w:p w14:paraId="778E854A" w14:textId="77777777" w:rsidR="002801A1" w:rsidRDefault="002801A1" w:rsidP="006576B9">
      <w:r>
        <w:continuationSeparator/>
      </w:r>
    </w:p>
  </w:footnote>
  <w:footnote w:type="continuationNotice" w:id="1">
    <w:p w14:paraId="0F0F7E0D" w14:textId="77777777" w:rsidR="002C5C32" w:rsidRDefault="002C5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B437C" w14:textId="47E2C1A6" w:rsidR="002801A1" w:rsidRPr="007B12A3" w:rsidRDefault="002801A1" w:rsidP="0047708D">
    <w:pPr>
      <w:pStyle w:val="Kopfzeile"/>
      <w:rPr>
        <w:sz w:val="20"/>
        <w:szCs w:val="20"/>
      </w:rPr>
    </w:pPr>
    <w:r>
      <w:rPr>
        <w:sz w:val="20"/>
        <w:szCs w:val="20"/>
      </w:rPr>
      <w:t>Thorsten</w:t>
    </w:r>
    <w:r w:rsidRPr="007B12A3">
      <w:rPr>
        <w:sz w:val="20"/>
        <w:szCs w:val="20"/>
      </w:rPr>
      <w:t xml:space="preserve"> Trautwein – Entwurf </w:t>
    </w:r>
    <w:r>
      <w:rPr>
        <w:sz w:val="20"/>
        <w:szCs w:val="20"/>
      </w:rPr>
      <w:t>Gemeindearbeit</w:t>
    </w:r>
    <w:r w:rsidRPr="007B12A3">
      <w:rPr>
        <w:sz w:val="20"/>
        <w:szCs w:val="20"/>
      </w:rPr>
      <w:t>: Einer widersetzt sich. Pfr. von Jan und seine Predigt</w:t>
    </w:r>
  </w:p>
  <w:p w14:paraId="245557CE" w14:textId="34EB3FCC" w:rsidR="002801A1" w:rsidRPr="0047708D" w:rsidRDefault="002801A1" w:rsidP="0047708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4AE"/>
    <w:multiLevelType w:val="hybridMultilevel"/>
    <w:tmpl w:val="20DAC2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BA967D2"/>
    <w:multiLevelType w:val="hybridMultilevel"/>
    <w:tmpl w:val="EEA83788"/>
    <w:lvl w:ilvl="0" w:tplc="043E3DD8">
      <w:start w:val="3"/>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0A61D73"/>
    <w:multiLevelType w:val="hybridMultilevel"/>
    <w:tmpl w:val="1826DF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5CE3959"/>
    <w:multiLevelType w:val="hybridMultilevel"/>
    <w:tmpl w:val="90D495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FB10054"/>
    <w:multiLevelType w:val="hybridMultilevel"/>
    <w:tmpl w:val="780E2B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306647B"/>
    <w:multiLevelType w:val="hybridMultilevel"/>
    <w:tmpl w:val="6FD8505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8AA3536"/>
    <w:multiLevelType w:val="hybridMultilevel"/>
    <w:tmpl w:val="2F44B5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62A7E92"/>
    <w:multiLevelType w:val="hybridMultilevel"/>
    <w:tmpl w:val="E9C025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BF81EDC"/>
    <w:multiLevelType w:val="hybridMultilevel"/>
    <w:tmpl w:val="B944F2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2"/>
  </w:num>
  <w:num w:numId="6">
    <w:abstractNumId w:val="7"/>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27"/>
    <w:rsid w:val="000B4A61"/>
    <w:rsid w:val="000B7D6A"/>
    <w:rsid w:val="0010642F"/>
    <w:rsid w:val="00145510"/>
    <w:rsid w:val="001514C2"/>
    <w:rsid w:val="001E6729"/>
    <w:rsid w:val="001F1B5B"/>
    <w:rsid w:val="00205ED7"/>
    <w:rsid w:val="002109D0"/>
    <w:rsid w:val="00245BFE"/>
    <w:rsid w:val="00254CAB"/>
    <w:rsid w:val="00257471"/>
    <w:rsid w:val="00276E00"/>
    <w:rsid w:val="002801A1"/>
    <w:rsid w:val="002958D1"/>
    <w:rsid w:val="002A13FF"/>
    <w:rsid w:val="002B3F52"/>
    <w:rsid w:val="002C5C32"/>
    <w:rsid w:val="002F75EF"/>
    <w:rsid w:val="003021DE"/>
    <w:rsid w:val="00302DF1"/>
    <w:rsid w:val="00304A55"/>
    <w:rsid w:val="003175B4"/>
    <w:rsid w:val="003269EE"/>
    <w:rsid w:val="003310D5"/>
    <w:rsid w:val="00355979"/>
    <w:rsid w:val="003F799E"/>
    <w:rsid w:val="00407B47"/>
    <w:rsid w:val="004151DF"/>
    <w:rsid w:val="0042341E"/>
    <w:rsid w:val="00425FB3"/>
    <w:rsid w:val="00467377"/>
    <w:rsid w:val="0047708D"/>
    <w:rsid w:val="0048493C"/>
    <w:rsid w:val="00516B21"/>
    <w:rsid w:val="00523E7F"/>
    <w:rsid w:val="00525975"/>
    <w:rsid w:val="00527F91"/>
    <w:rsid w:val="00555970"/>
    <w:rsid w:val="005779A2"/>
    <w:rsid w:val="005840D0"/>
    <w:rsid w:val="00592460"/>
    <w:rsid w:val="005C05C6"/>
    <w:rsid w:val="005D48F9"/>
    <w:rsid w:val="00606E5C"/>
    <w:rsid w:val="00645CBA"/>
    <w:rsid w:val="006576B9"/>
    <w:rsid w:val="00663A58"/>
    <w:rsid w:val="0068020A"/>
    <w:rsid w:val="00693736"/>
    <w:rsid w:val="0069474A"/>
    <w:rsid w:val="006D3440"/>
    <w:rsid w:val="00707595"/>
    <w:rsid w:val="00742BD6"/>
    <w:rsid w:val="00781AA7"/>
    <w:rsid w:val="00783AD8"/>
    <w:rsid w:val="00795C8E"/>
    <w:rsid w:val="007977CA"/>
    <w:rsid w:val="007B372E"/>
    <w:rsid w:val="007C36E7"/>
    <w:rsid w:val="007D5AF3"/>
    <w:rsid w:val="007E5227"/>
    <w:rsid w:val="00801DE7"/>
    <w:rsid w:val="008205A0"/>
    <w:rsid w:val="0084598F"/>
    <w:rsid w:val="008B151B"/>
    <w:rsid w:val="008E2245"/>
    <w:rsid w:val="00971F75"/>
    <w:rsid w:val="00997839"/>
    <w:rsid w:val="009A0B25"/>
    <w:rsid w:val="009F0E66"/>
    <w:rsid w:val="00A547E4"/>
    <w:rsid w:val="00A66B0E"/>
    <w:rsid w:val="00AD7177"/>
    <w:rsid w:val="00AE05B4"/>
    <w:rsid w:val="00B2341F"/>
    <w:rsid w:val="00B27FE1"/>
    <w:rsid w:val="00B36AEE"/>
    <w:rsid w:val="00BA651E"/>
    <w:rsid w:val="00BC5C2F"/>
    <w:rsid w:val="00C01394"/>
    <w:rsid w:val="00C464B8"/>
    <w:rsid w:val="00C777D4"/>
    <w:rsid w:val="00C9748C"/>
    <w:rsid w:val="00CC3D2D"/>
    <w:rsid w:val="00CD4084"/>
    <w:rsid w:val="00D02DEB"/>
    <w:rsid w:val="00D15E52"/>
    <w:rsid w:val="00D52D3C"/>
    <w:rsid w:val="00D84363"/>
    <w:rsid w:val="00E30CB5"/>
    <w:rsid w:val="00E51A0B"/>
    <w:rsid w:val="00E65614"/>
    <w:rsid w:val="00E67343"/>
    <w:rsid w:val="00E92A19"/>
    <w:rsid w:val="00E95084"/>
    <w:rsid w:val="00ED1161"/>
    <w:rsid w:val="00ED1DD2"/>
    <w:rsid w:val="00EE1445"/>
    <w:rsid w:val="00F14DBD"/>
    <w:rsid w:val="00F66C7A"/>
    <w:rsid w:val="00F71C6E"/>
    <w:rsid w:val="00F81296"/>
    <w:rsid w:val="00FA4B53"/>
    <w:rsid w:val="00FA74C2"/>
    <w:rsid w:val="00FB1984"/>
    <w:rsid w:val="00FC39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B731"/>
  <w15:chartTrackingRefBased/>
  <w15:docId w15:val="{50BA7603-602C-48D9-9569-F153A433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6C7A"/>
    <w:pPr>
      <w:spacing w:after="0" w:line="240" w:lineRule="auto"/>
      <w:contextualSpacing/>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1C6E"/>
    <w:pPr>
      <w:ind w:left="720"/>
    </w:pPr>
  </w:style>
  <w:style w:type="character" w:styleId="Hyperlink">
    <w:name w:val="Hyperlink"/>
    <w:basedOn w:val="Absatz-Standardschriftart"/>
    <w:uiPriority w:val="99"/>
    <w:unhideWhenUsed/>
    <w:rsid w:val="006576B9"/>
    <w:rPr>
      <w:color w:val="0563C1" w:themeColor="hyperlink"/>
      <w:u w:val="single"/>
    </w:rPr>
  </w:style>
  <w:style w:type="character" w:styleId="NichtaufgelsteErwhnung">
    <w:name w:val="Unresolved Mention"/>
    <w:basedOn w:val="Absatz-Standardschriftart"/>
    <w:uiPriority w:val="99"/>
    <w:semiHidden/>
    <w:unhideWhenUsed/>
    <w:rsid w:val="006576B9"/>
    <w:rPr>
      <w:color w:val="808080"/>
      <w:shd w:val="clear" w:color="auto" w:fill="E6E6E6"/>
    </w:rPr>
  </w:style>
  <w:style w:type="paragraph" w:styleId="Kopfzeile">
    <w:name w:val="header"/>
    <w:basedOn w:val="Standard"/>
    <w:link w:val="KopfzeileZchn"/>
    <w:uiPriority w:val="99"/>
    <w:unhideWhenUsed/>
    <w:rsid w:val="006576B9"/>
    <w:pPr>
      <w:tabs>
        <w:tab w:val="center" w:pos="4536"/>
        <w:tab w:val="right" w:pos="9072"/>
      </w:tabs>
    </w:pPr>
  </w:style>
  <w:style w:type="character" w:customStyle="1" w:styleId="KopfzeileZchn">
    <w:name w:val="Kopfzeile Zchn"/>
    <w:basedOn w:val="Absatz-Standardschriftart"/>
    <w:link w:val="Kopfzeile"/>
    <w:uiPriority w:val="99"/>
    <w:rsid w:val="006576B9"/>
    <w:rPr>
      <w:rFonts w:ascii="Arial" w:hAnsi="Arial"/>
      <w:sz w:val="24"/>
    </w:rPr>
  </w:style>
  <w:style w:type="paragraph" w:styleId="Fuzeile">
    <w:name w:val="footer"/>
    <w:basedOn w:val="Standard"/>
    <w:link w:val="FuzeileZchn"/>
    <w:uiPriority w:val="99"/>
    <w:unhideWhenUsed/>
    <w:rsid w:val="006576B9"/>
    <w:pPr>
      <w:tabs>
        <w:tab w:val="center" w:pos="4536"/>
        <w:tab w:val="right" w:pos="9072"/>
      </w:tabs>
    </w:pPr>
  </w:style>
  <w:style w:type="character" w:customStyle="1" w:styleId="FuzeileZchn">
    <w:name w:val="Fußzeile Zchn"/>
    <w:basedOn w:val="Absatz-Standardschriftart"/>
    <w:link w:val="Fuzeile"/>
    <w:uiPriority w:val="99"/>
    <w:rsid w:val="006576B9"/>
    <w:rPr>
      <w:rFonts w:ascii="Arial" w:hAnsi="Arial"/>
      <w:sz w:val="24"/>
    </w:rPr>
  </w:style>
  <w:style w:type="table" w:styleId="Tabellenraster">
    <w:name w:val="Table Grid"/>
    <w:basedOn w:val="NormaleTabelle"/>
    <w:uiPriority w:val="39"/>
    <w:rsid w:val="005D4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evangelischer-widerstand.de/html/view.php?type=biografie&amp;id=50&amp;l=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org-angelos.de/j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angelisch-am-albtrauf.de/oberlenningen/a-z/julius-von-ja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09de6d5-470a-4c05-8aa5-7acabd33980b">ELKW-1959716991-3225</_dlc_DocId>
    <_dlc_DocIdUrl xmlns="109de6d5-470a-4c05-8aa5-7acabd33980b">
      <Url>https://www.elkw.de/SchDek/Calw/_layouts/15/DocIdRedir.aspx?ID=ELKW-1959716991-3225</Url>
      <Description>ELKW-1959716991-3225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2658930DBAD744FBC083084FDAE447E" ma:contentTypeVersion="0" ma:contentTypeDescription="Ein neues Dokument erstellen." ma:contentTypeScope="" ma:versionID="ec4bcd5053ea3e6e45428927ae43354a">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51DB66-E44F-4DB2-98AC-DB8590A29897}">
  <ds:schemaRefs>
    <ds:schemaRef ds:uri="http://schemas.microsoft.com/sharepoint/v3/contenttype/forms"/>
  </ds:schemaRefs>
</ds:datastoreItem>
</file>

<file path=customXml/itemProps2.xml><?xml version="1.0" encoding="utf-8"?>
<ds:datastoreItem xmlns:ds="http://schemas.openxmlformats.org/officeDocument/2006/customXml" ds:itemID="{32FCB290-D730-42C4-B271-8D6086A5738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109de6d5-470a-4c05-8aa5-7acabd33980b"/>
    <ds:schemaRef ds:uri="http://www.w3.org/XML/1998/namespace"/>
    <ds:schemaRef ds:uri="http://purl.org/dc/terms/"/>
  </ds:schemaRefs>
</ds:datastoreItem>
</file>

<file path=customXml/itemProps3.xml><?xml version="1.0" encoding="utf-8"?>
<ds:datastoreItem xmlns:ds="http://schemas.openxmlformats.org/officeDocument/2006/customXml" ds:itemID="{E71C80EE-3DEE-46CC-A582-B1D845E1F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F5740-0222-4473-A7DE-721BB552C7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5920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Trautwein, Thorsten</dc:creator>
  <cp:keywords/>
  <dc:description/>
  <cp:lastModifiedBy>Trautwein, Thorsten</cp:lastModifiedBy>
  <cp:revision>23</cp:revision>
  <dcterms:created xsi:type="dcterms:W3CDTF">2018-02-15T11:04:00Z</dcterms:created>
  <dcterms:modified xsi:type="dcterms:W3CDTF">2019-10-19T15:11:00Z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0x01010092658930DBAD744FBC083084FDAE447E</vt:lpwstr>
  </property>
  <property fmtid="{D5CDD505-2E9C-101B-9397-08002B2CF9AE}" pid="3" name="_dlc_DocIdItemGuid">
    <vt:lpwstr>140c9f70-47ee-468d-87e8-f6c9534d30f0</vt:lpwstr>
  </property>
</Properties>
</file>