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5CFB7" w14:textId="77777777" w:rsidR="0075643C" w:rsidRPr="0075643C" w:rsidRDefault="00E8627B" w:rsidP="00E8627B">
      <w:pPr>
        <w:pStyle w:val="Titel"/>
        <w:jc w:val="center"/>
        <w:rPr>
          <w:rFonts w:asciiTheme="minorHAnsi" w:hAnsiTheme="minorHAnsi" w:cstheme="minorHAnsi"/>
          <w:sz w:val="32"/>
        </w:rPr>
      </w:pPr>
      <w:r w:rsidRPr="0075643C">
        <w:rPr>
          <w:rFonts w:asciiTheme="minorHAnsi" w:hAnsiTheme="minorHAnsi" w:cstheme="minorHAnsi"/>
          <w:sz w:val="32"/>
        </w:rPr>
        <w:t>Der Nationalsozialismus aus Perspektive der Juden. Schüler*innen der Klasse 9 arbeiten mit Zeitzeugenvideos</w:t>
      </w:r>
      <w:r w:rsidR="00D24501" w:rsidRPr="0075643C">
        <w:rPr>
          <w:rFonts w:asciiTheme="minorHAnsi" w:hAnsiTheme="minorHAnsi" w:cstheme="minorHAnsi"/>
          <w:sz w:val="32"/>
        </w:rPr>
        <w:t xml:space="preserve"> </w:t>
      </w:r>
    </w:p>
    <w:p w14:paraId="344E83CF" w14:textId="77777777" w:rsidR="00E8627B" w:rsidRPr="0075643C" w:rsidRDefault="00D24501" w:rsidP="00E8627B">
      <w:pPr>
        <w:pStyle w:val="Titel"/>
        <w:jc w:val="center"/>
        <w:rPr>
          <w:rFonts w:asciiTheme="minorHAnsi" w:hAnsiTheme="minorHAnsi" w:cstheme="minorHAnsi"/>
          <w:sz w:val="32"/>
        </w:rPr>
      </w:pPr>
      <w:r w:rsidRPr="0075643C">
        <w:rPr>
          <w:rFonts w:asciiTheme="minorHAnsi" w:hAnsiTheme="minorHAnsi" w:cstheme="minorHAnsi"/>
          <w:sz w:val="32"/>
        </w:rPr>
        <w:t xml:space="preserve">- Didaktischer Verlaufsplan </w:t>
      </w:r>
    </w:p>
    <w:p w14:paraId="43237E5B" w14:textId="1BF5E771" w:rsidR="00E8627B" w:rsidRDefault="00E8627B" w:rsidP="00E8627B">
      <w:pPr>
        <w:rPr>
          <w:b/>
        </w:rPr>
      </w:pPr>
      <w:r w:rsidRPr="00EB532D">
        <w:rPr>
          <w:b/>
        </w:rPr>
        <w:t>Möglicher Verlauf der Unterrichtseinheit</w:t>
      </w:r>
      <w:r w:rsidR="00EB532D">
        <w:rPr>
          <w:b/>
        </w:rPr>
        <w:t xml:space="preserve"> in Einzelstunden</w:t>
      </w:r>
    </w:p>
    <w:p w14:paraId="43B340F3" w14:textId="77777777" w:rsidR="00EB116A" w:rsidRPr="001E4E01" w:rsidRDefault="00EB116A" w:rsidP="00E8627B">
      <w:r w:rsidRPr="001E4E01">
        <w:t xml:space="preserve">Gelb hervorgehoben sind Stunden mit </w:t>
      </w:r>
      <w:r w:rsidR="001E4E01">
        <w:t xml:space="preserve">Fokus auf Zeitzeugen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05"/>
        <w:gridCol w:w="7657"/>
      </w:tblGrid>
      <w:tr w:rsidR="00EB532D" w:rsidRPr="001E4E01" w14:paraId="4AC314D2" w14:textId="77777777" w:rsidTr="00EB532D">
        <w:tc>
          <w:tcPr>
            <w:tcW w:w="1418" w:type="dxa"/>
            <w:shd w:val="clear" w:color="auto" w:fill="BFBFBF" w:themeFill="background1" w:themeFillShade="BF"/>
          </w:tcPr>
          <w:p w14:paraId="4ECF8697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Stunde</w:t>
            </w:r>
          </w:p>
        </w:tc>
        <w:tc>
          <w:tcPr>
            <w:tcW w:w="7792" w:type="dxa"/>
            <w:shd w:val="clear" w:color="auto" w:fill="BFBFBF" w:themeFill="background1" w:themeFillShade="BF"/>
          </w:tcPr>
          <w:p w14:paraId="0A6B204E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Thema</w:t>
            </w:r>
          </w:p>
        </w:tc>
      </w:tr>
      <w:tr w:rsidR="00EB532D" w:rsidRPr="001E4E01" w14:paraId="7811ECB0" w14:textId="77777777" w:rsidTr="00EB532D">
        <w:tc>
          <w:tcPr>
            <w:tcW w:w="1418" w:type="dxa"/>
            <w:shd w:val="clear" w:color="auto" w:fill="FFFF00"/>
          </w:tcPr>
          <w:p w14:paraId="390296E1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1. Stunde</w:t>
            </w:r>
          </w:p>
        </w:tc>
        <w:tc>
          <w:tcPr>
            <w:tcW w:w="7792" w:type="dxa"/>
            <w:shd w:val="clear" w:color="auto" w:fill="FFFF00"/>
          </w:tcPr>
          <w:p w14:paraId="3363005E" w14:textId="71B32D8A" w:rsidR="00EB532D" w:rsidRPr="001E4E01" w:rsidRDefault="00EB532D" w:rsidP="00EB532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 xml:space="preserve">Zeitzeugen – </w:t>
            </w:r>
            <w:r w:rsidR="00A57CDD">
              <w:rPr>
                <w:rFonts w:asciiTheme="minorHAnsi" w:eastAsia="Calibri" w:hAnsiTheme="minorHAnsi" w:cstheme="minorHAnsi"/>
                <w:lang w:eastAsia="en-US"/>
              </w:rPr>
              <w:t>E</w:t>
            </w:r>
            <w:r w:rsidRPr="001E4E01">
              <w:rPr>
                <w:rFonts w:asciiTheme="minorHAnsi" w:eastAsia="Calibri" w:hAnsiTheme="minorHAnsi" w:cstheme="minorHAnsi"/>
                <w:lang w:eastAsia="en-US"/>
              </w:rPr>
              <w:t>ine besondere Quelle</w:t>
            </w:r>
          </w:p>
        </w:tc>
      </w:tr>
      <w:tr w:rsidR="00EB532D" w:rsidRPr="001E4E01" w14:paraId="4A738A5C" w14:textId="77777777" w:rsidTr="00EB532D">
        <w:tc>
          <w:tcPr>
            <w:tcW w:w="1418" w:type="dxa"/>
            <w:shd w:val="clear" w:color="auto" w:fill="FFFF00"/>
          </w:tcPr>
          <w:p w14:paraId="62B21445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2. Stunde</w:t>
            </w:r>
          </w:p>
        </w:tc>
        <w:tc>
          <w:tcPr>
            <w:tcW w:w="7792" w:type="dxa"/>
            <w:shd w:val="clear" w:color="auto" w:fill="FFFF00"/>
          </w:tcPr>
          <w:p w14:paraId="64C0907A" w14:textId="77777777" w:rsidR="00EB532D" w:rsidRPr="001E4E01" w:rsidRDefault="00EB532D" w:rsidP="00EB532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Die Nationalsozialisten an der Macht: Zerstörung der Demokratie – Wie wirkte sich die Machtergreifung auf den Alltag von Amira Gezow aus?</w:t>
            </w:r>
          </w:p>
        </w:tc>
      </w:tr>
      <w:tr w:rsidR="00EB532D" w:rsidRPr="001E4E01" w14:paraId="28B2AFE5" w14:textId="77777777" w:rsidTr="00EB532D">
        <w:tc>
          <w:tcPr>
            <w:tcW w:w="1418" w:type="dxa"/>
          </w:tcPr>
          <w:p w14:paraId="4D8FD6CB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3. Stunde</w:t>
            </w:r>
          </w:p>
        </w:tc>
        <w:tc>
          <w:tcPr>
            <w:tcW w:w="7792" w:type="dxa"/>
          </w:tcPr>
          <w:p w14:paraId="22300EC0" w14:textId="77777777" w:rsidR="00EB532D" w:rsidRPr="001E4E01" w:rsidRDefault="00EB532D" w:rsidP="00EB532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Die NS-Weltanschauung – Alte Weltsicht oder aktuelles Problem?</w:t>
            </w:r>
          </w:p>
        </w:tc>
      </w:tr>
      <w:tr w:rsidR="00EB532D" w:rsidRPr="001E4E01" w14:paraId="0455F025" w14:textId="77777777" w:rsidTr="00EB532D">
        <w:tc>
          <w:tcPr>
            <w:tcW w:w="1418" w:type="dxa"/>
          </w:tcPr>
          <w:p w14:paraId="6A12BD5B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4. Stunde</w:t>
            </w:r>
          </w:p>
        </w:tc>
        <w:tc>
          <w:tcPr>
            <w:tcW w:w="7792" w:type="dxa"/>
          </w:tcPr>
          <w:p w14:paraId="6BF72BBD" w14:textId="77777777" w:rsidR="00EB532D" w:rsidRPr="001E4E01" w:rsidRDefault="00EB532D" w:rsidP="00EB532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Propaganda und Jugend am Beispiel HJ und BDM – Wie gewannen die Nationalsozialisten das Volk für sich?</w:t>
            </w:r>
          </w:p>
        </w:tc>
      </w:tr>
      <w:tr w:rsidR="00EB532D" w:rsidRPr="001E4E01" w14:paraId="7A1B6866" w14:textId="77777777" w:rsidTr="00EB532D">
        <w:tc>
          <w:tcPr>
            <w:tcW w:w="1418" w:type="dxa"/>
            <w:shd w:val="clear" w:color="auto" w:fill="FFFF00"/>
          </w:tcPr>
          <w:p w14:paraId="6FEA5FEE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5. Stunde</w:t>
            </w:r>
          </w:p>
        </w:tc>
        <w:tc>
          <w:tcPr>
            <w:tcW w:w="7792" w:type="dxa"/>
            <w:shd w:val="clear" w:color="auto" w:fill="FFFF00"/>
          </w:tcPr>
          <w:p w14:paraId="0D6F18E9" w14:textId="77777777" w:rsidR="00EB532D" w:rsidRPr="001E4E01" w:rsidRDefault="00EB532D" w:rsidP="00EB532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Ausgegrenzt, unterdrückt, verfolgt – Wie gestaltete sich das Leben außerhalb der Volksgemeinschaft? Am Beispiel von Amira Gezow und Mirjam Pollin. Hinführung und eigenständiges Arbeiten</w:t>
            </w:r>
          </w:p>
        </w:tc>
      </w:tr>
      <w:tr w:rsidR="00EB532D" w:rsidRPr="001E4E01" w14:paraId="398630D3" w14:textId="77777777" w:rsidTr="00EB532D">
        <w:tc>
          <w:tcPr>
            <w:tcW w:w="1418" w:type="dxa"/>
            <w:shd w:val="clear" w:color="auto" w:fill="FFFF00"/>
          </w:tcPr>
          <w:p w14:paraId="08811562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6. Stunde</w:t>
            </w:r>
          </w:p>
          <w:p w14:paraId="5B1DFBAF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792" w:type="dxa"/>
            <w:shd w:val="clear" w:color="auto" w:fill="FFFF00"/>
          </w:tcPr>
          <w:p w14:paraId="284D536C" w14:textId="77777777" w:rsidR="00EB532D" w:rsidRPr="001E4E01" w:rsidRDefault="00EB532D" w:rsidP="00EB532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Ausgegrenzt, unterdrückt, verfolgt – Wie gestaltete sich das Leben außerhalb der Volksgemeinschaft? Am Beispiel von Amira Gezow und Mirjam Pollin. Auswertung, Vergleich und Problematisierung</w:t>
            </w:r>
          </w:p>
        </w:tc>
      </w:tr>
      <w:tr w:rsidR="00EB532D" w:rsidRPr="001E4E01" w14:paraId="2A647CC6" w14:textId="77777777" w:rsidTr="00EB532D">
        <w:tc>
          <w:tcPr>
            <w:tcW w:w="1418" w:type="dxa"/>
            <w:shd w:val="clear" w:color="auto" w:fill="FFFF00"/>
          </w:tcPr>
          <w:p w14:paraId="6C0BD947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7. Stunde</w:t>
            </w:r>
          </w:p>
          <w:p w14:paraId="1D9B75B3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792" w:type="dxa"/>
            <w:shd w:val="clear" w:color="auto" w:fill="FFFF00"/>
          </w:tcPr>
          <w:p w14:paraId="6FFF2612" w14:textId="77777777" w:rsidR="00EB532D" w:rsidRPr="001E4E01" w:rsidRDefault="00EB532D" w:rsidP="00EB532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Der Zweite Weltkrieg – ein Vernichtungskrieg. Wie gingen die Deutschen mit ihren Gegnern um? Am Beispiel von Ruth Michel. Hinführung und eigenständiges Arbeiten</w:t>
            </w:r>
          </w:p>
        </w:tc>
      </w:tr>
      <w:tr w:rsidR="00EB532D" w:rsidRPr="001E4E01" w14:paraId="1A3FA568" w14:textId="77777777" w:rsidTr="00EB532D">
        <w:tc>
          <w:tcPr>
            <w:tcW w:w="1418" w:type="dxa"/>
            <w:shd w:val="clear" w:color="auto" w:fill="FFFF00"/>
          </w:tcPr>
          <w:p w14:paraId="6C1371B2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8. Stunde</w:t>
            </w:r>
          </w:p>
          <w:p w14:paraId="40FDBB97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792" w:type="dxa"/>
            <w:shd w:val="clear" w:color="auto" w:fill="FFFF00"/>
          </w:tcPr>
          <w:p w14:paraId="6112687E" w14:textId="77777777" w:rsidR="00EB532D" w:rsidRPr="001E4E01" w:rsidRDefault="00EB532D" w:rsidP="00EB532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Der Zweite Weltkrieg – ein Vernichtungskrieg. Wie gingen die Deutschen mit ihren Gegnern um? Am Beispiel von Ruth Michel. Auswertung und Problematisierung</w:t>
            </w:r>
          </w:p>
        </w:tc>
      </w:tr>
      <w:tr w:rsidR="00EB532D" w:rsidRPr="001E4E01" w14:paraId="439E584A" w14:textId="77777777" w:rsidTr="00EB532D">
        <w:tc>
          <w:tcPr>
            <w:tcW w:w="1418" w:type="dxa"/>
            <w:shd w:val="clear" w:color="auto" w:fill="FFFF00"/>
          </w:tcPr>
          <w:p w14:paraId="16B95562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9. Stunde</w:t>
            </w:r>
          </w:p>
          <w:p w14:paraId="5F0D58D5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792" w:type="dxa"/>
            <w:shd w:val="clear" w:color="auto" w:fill="FFFF00"/>
          </w:tcPr>
          <w:p w14:paraId="1E15C11E" w14:textId="77777777" w:rsidR="00EB532D" w:rsidRPr="001E4E01" w:rsidRDefault="00EB532D" w:rsidP="00EB532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Der Völkermord an den europäischen Juden und Sinti und Roma – Das Leben im KZ am Beispiel von Magda Goldner</w:t>
            </w:r>
          </w:p>
        </w:tc>
      </w:tr>
      <w:tr w:rsidR="00EB532D" w:rsidRPr="001E4E01" w14:paraId="3746D8FC" w14:textId="77777777" w:rsidTr="00EB532D">
        <w:tc>
          <w:tcPr>
            <w:tcW w:w="1418" w:type="dxa"/>
            <w:shd w:val="clear" w:color="auto" w:fill="FFFF00"/>
          </w:tcPr>
          <w:p w14:paraId="2CADF829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10. Stunde</w:t>
            </w:r>
          </w:p>
          <w:p w14:paraId="2915F83D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792" w:type="dxa"/>
            <w:shd w:val="clear" w:color="auto" w:fill="FFFF00"/>
          </w:tcPr>
          <w:p w14:paraId="4AE1109B" w14:textId="77777777" w:rsidR="00EB532D" w:rsidRPr="001E4E01" w:rsidRDefault="00EB532D" w:rsidP="00EB532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Der Völkermord an den europäischen Juden und Sinti und Roma – Machte es einen Unterschied, in welches KZ man kam?</w:t>
            </w:r>
          </w:p>
        </w:tc>
      </w:tr>
      <w:tr w:rsidR="00EB532D" w:rsidRPr="001E4E01" w14:paraId="132281BE" w14:textId="77777777" w:rsidTr="00EB532D">
        <w:tc>
          <w:tcPr>
            <w:tcW w:w="1418" w:type="dxa"/>
          </w:tcPr>
          <w:p w14:paraId="33FF0ABF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11. Stunde</w:t>
            </w:r>
          </w:p>
          <w:p w14:paraId="5A4C1B00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792" w:type="dxa"/>
          </w:tcPr>
          <w:p w14:paraId="34B4B222" w14:textId="77777777" w:rsidR="00EB532D" w:rsidRPr="001E4E01" w:rsidRDefault="00EB532D" w:rsidP="001E4E01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 xml:space="preserve">Reflexion der </w:t>
            </w:r>
            <w:r w:rsidR="001E4E01" w:rsidRPr="001E4E01">
              <w:rPr>
                <w:rFonts w:asciiTheme="minorHAnsi" w:eastAsia="Calibri" w:hAnsiTheme="minorHAnsi" w:cstheme="minorHAnsi"/>
                <w:lang w:eastAsia="en-US"/>
              </w:rPr>
              <w:t>Zeitzeugenarbeit</w:t>
            </w:r>
            <w:r w:rsidRPr="001E4E01">
              <w:rPr>
                <w:rFonts w:asciiTheme="minorHAnsi" w:eastAsia="Calibri" w:hAnsiTheme="minorHAnsi" w:cstheme="minorHAnsi"/>
                <w:lang w:eastAsia="en-US"/>
              </w:rPr>
              <w:t xml:space="preserve"> + Akzeptanz – Warum haben die Deutschen den Nationalsozialismus akzeptiert?</w:t>
            </w:r>
          </w:p>
        </w:tc>
      </w:tr>
      <w:tr w:rsidR="00EB532D" w:rsidRPr="001E4E01" w14:paraId="3C08F8FB" w14:textId="77777777" w:rsidTr="00EB532D">
        <w:tc>
          <w:tcPr>
            <w:tcW w:w="1418" w:type="dxa"/>
          </w:tcPr>
          <w:p w14:paraId="2DD82320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12. Stunde</w:t>
            </w:r>
          </w:p>
        </w:tc>
        <w:tc>
          <w:tcPr>
            <w:tcW w:w="7792" w:type="dxa"/>
          </w:tcPr>
          <w:p w14:paraId="57C858F1" w14:textId="77777777" w:rsidR="00EB532D" w:rsidRPr="001E4E01" w:rsidRDefault="00EB532D" w:rsidP="00EB532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 xml:space="preserve">Widerstand – Was ist das? </w:t>
            </w:r>
          </w:p>
        </w:tc>
      </w:tr>
      <w:tr w:rsidR="00EB532D" w:rsidRPr="001E4E01" w14:paraId="0ADCAA93" w14:textId="77777777" w:rsidTr="00EB532D">
        <w:tc>
          <w:tcPr>
            <w:tcW w:w="1418" w:type="dxa"/>
          </w:tcPr>
          <w:p w14:paraId="3F449072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13. Stunde</w:t>
            </w:r>
          </w:p>
          <w:p w14:paraId="44664865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792" w:type="dxa"/>
          </w:tcPr>
          <w:p w14:paraId="22F42282" w14:textId="77777777" w:rsidR="00EB532D" w:rsidRPr="001E4E01" w:rsidRDefault="00EB532D" w:rsidP="00EB532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Jana aus Kassel – die neue Sophie Scholl? Die Weiße Rose im Kreuzfeuer der Querdenken-Demos</w:t>
            </w:r>
          </w:p>
        </w:tc>
      </w:tr>
      <w:tr w:rsidR="00EB532D" w:rsidRPr="001E4E01" w14:paraId="466222C4" w14:textId="77777777" w:rsidTr="00EB532D">
        <w:tc>
          <w:tcPr>
            <w:tcW w:w="1418" w:type="dxa"/>
          </w:tcPr>
          <w:p w14:paraId="4E88789B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14. Stunde</w:t>
            </w:r>
          </w:p>
        </w:tc>
        <w:tc>
          <w:tcPr>
            <w:tcW w:w="7792" w:type="dxa"/>
          </w:tcPr>
          <w:p w14:paraId="6487BCC8" w14:textId="77777777" w:rsidR="00EB532D" w:rsidRPr="001E4E01" w:rsidRDefault="00EB532D" w:rsidP="00EB532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Wiederholung für die Klassenarbeit</w:t>
            </w:r>
          </w:p>
        </w:tc>
      </w:tr>
      <w:tr w:rsidR="00EB532D" w:rsidRPr="001E4E01" w14:paraId="3095E7A4" w14:textId="77777777" w:rsidTr="00EB532D">
        <w:tc>
          <w:tcPr>
            <w:tcW w:w="1418" w:type="dxa"/>
            <w:shd w:val="clear" w:color="auto" w:fill="FF0000"/>
          </w:tcPr>
          <w:p w14:paraId="3DDC9870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15. Stunde</w:t>
            </w:r>
          </w:p>
        </w:tc>
        <w:tc>
          <w:tcPr>
            <w:tcW w:w="7792" w:type="dxa"/>
            <w:shd w:val="clear" w:color="auto" w:fill="FF0000"/>
          </w:tcPr>
          <w:p w14:paraId="52D0D55B" w14:textId="77777777" w:rsidR="00EB532D" w:rsidRPr="001E4E01" w:rsidRDefault="00EB532D" w:rsidP="00EB532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Klassenarbeit</w:t>
            </w:r>
          </w:p>
        </w:tc>
      </w:tr>
      <w:tr w:rsidR="00EB532D" w:rsidRPr="001E4E01" w14:paraId="37C8FB75" w14:textId="77777777" w:rsidTr="00EB532D">
        <w:tc>
          <w:tcPr>
            <w:tcW w:w="1418" w:type="dxa"/>
          </w:tcPr>
          <w:p w14:paraId="01E4416B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16. Stunde</w:t>
            </w:r>
          </w:p>
        </w:tc>
        <w:tc>
          <w:tcPr>
            <w:tcW w:w="7792" w:type="dxa"/>
          </w:tcPr>
          <w:p w14:paraId="2CAE5A3F" w14:textId="77777777" w:rsidR="00EB532D" w:rsidRPr="001E4E01" w:rsidRDefault="00EB532D" w:rsidP="00EB532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 xml:space="preserve">08.05.1945: Deutschland kapituliert – Wie kam es dazu? </w:t>
            </w:r>
          </w:p>
        </w:tc>
      </w:tr>
      <w:tr w:rsidR="00EB532D" w:rsidRPr="001E4E01" w14:paraId="7E392437" w14:textId="77777777" w:rsidTr="00EB532D">
        <w:tc>
          <w:tcPr>
            <w:tcW w:w="1418" w:type="dxa"/>
          </w:tcPr>
          <w:p w14:paraId="34637672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17. Stunde</w:t>
            </w:r>
          </w:p>
        </w:tc>
        <w:tc>
          <w:tcPr>
            <w:tcW w:w="7792" w:type="dxa"/>
          </w:tcPr>
          <w:p w14:paraId="66C3BD11" w14:textId="77777777" w:rsidR="00EB532D" w:rsidRPr="001E4E01" w:rsidRDefault="00EB532D" w:rsidP="00EB532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Besprechung der Klassenarbeit</w:t>
            </w:r>
          </w:p>
        </w:tc>
      </w:tr>
      <w:tr w:rsidR="00EB532D" w:rsidRPr="001E4E01" w14:paraId="268B8C27" w14:textId="77777777" w:rsidTr="00EB532D">
        <w:tc>
          <w:tcPr>
            <w:tcW w:w="1418" w:type="dxa"/>
          </w:tcPr>
          <w:p w14:paraId="712F5986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u w:val="single"/>
                <w:lang w:eastAsia="en-US"/>
              </w:rPr>
              <w:t>18. Stunde</w:t>
            </w:r>
          </w:p>
          <w:p w14:paraId="408A5A26" w14:textId="77777777" w:rsidR="00EB532D" w:rsidRPr="001E4E01" w:rsidRDefault="00EB532D" w:rsidP="00EB532D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792" w:type="dxa"/>
          </w:tcPr>
          <w:p w14:paraId="16B13002" w14:textId="77777777" w:rsidR="00EB532D" w:rsidRPr="001E4E01" w:rsidRDefault="00EB532D" w:rsidP="00EB532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Japans Eroberungen im Zweiten Weltkrieg am Beispiel von Nanjing – ein unvergessliches Verbrechen?</w:t>
            </w:r>
          </w:p>
        </w:tc>
      </w:tr>
    </w:tbl>
    <w:p w14:paraId="528C7C53" w14:textId="51BCB6CD" w:rsidR="00EB532D" w:rsidRDefault="00EB532D" w:rsidP="00E8627B"/>
    <w:p w14:paraId="4FBDC704" w14:textId="158279D0" w:rsidR="000840A0" w:rsidRPr="000840A0" w:rsidRDefault="000840A0" w:rsidP="00D50594">
      <w:pPr>
        <w:spacing w:after="0"/>
        <w:rPr>
          <w:b/>
          <w:bCs/>
        </w:rPr>
      </w:pPr>
      <w:r w:rsidRPr="000840A0">
        <w:rPr>
          <w:b/>
          <w:bCs/>
        </w:rPr>
        <w:t>Abkürzungen:</w:t>
      </w:r>
    </w:p>
    <w:p w14:paraId="4E84BB76" w14:textId="77777777" w:rsidR="000840A0" w:rsidRDefault="000840A0" w:rsidP="000840A0">
      <w:pPr>
        <w:spacing w:after="0" w:line="240" w:lineRule="auto"/>
      </w:pPr>
      <w:r>
        <w:t>AB</w:t>
      </w:r>
      <w:r>
        <w:tab/>
        <w:t>Arbeitsblatt</w:t>
      </w:r>
    </w:p>
    <w:p w14:paraId="4987E113" w14:textId="55186C9E" w:rsidR="000840A0" w:rsidRDefault="000840A0" w:rsidP="000840A0">
      <w:pPr>
        <w:spacing w:after="0" w:line="240" w:lineRule="auto"/>
      </w:pPr>
      <w:r>
        <w:t>EA</w:t>
      </w:r>
      <w:r>
        <w:tab/>
        <w:t>Einzelarbeit</w:t>
      </w:r>
    </w:p>
    <w:p w14:paraId="250BBF91" w14:textId="602071AD" w:rsidR="000840A0" w:rsidRDefault="000840A0" w:rsidP="000840A0">
      <w:pPr>
        <w:spacing w:after="0" w:line="240" w:lineRule="auto"/>
      </w:pPr>
      <w:r>
        <w:t>GA</w:t>
      </w:r>
      <w:r>
        <w:tab/>
        <w:t>Gruppenarbeit</w:t>
      </w:r>
    </w:p>
    <w:p w14:paraId="77EB3052" w14:textId="1DCBB853" w:rsidR="000840A0" w:rsidRDefault="000840A0" w:rsidP="000840A0">
      <w:pPr>
        <w:spacing w:after="0" w:line="240" w:lineRule="auto"/>
      </w:pPr>
      <w:r>
        <w:t>LSG</w:t>
      </w:r>
      <w:r>
        <w:tab/>
        <w:t>Lehrkraft-Schüler-Gespräch</w:t>
      </w:r>
    </w:p>
    <w:p w14:paraId="3E2D3FE6" w14:textId="2F2FFE44" w:rsidR="000840A0" w:rsidRDefault="000840A0" w:rsidP="000840A0">
      <w:pPr>
        <w:spacing w:after="0" w:line="240" w:lineRule="auto"/>
      </w:pPr>
      <w:r>
        <w:t>PA</w:t>
      </w:r>
      <w:r>
        <w:tab/>
        <w:t>Partnerarbeit</w:t>
      </w:r>
    </w:p>
    <w:p w14:paraId="5F3A3FD5" w14:textId="56C42CC0" w:rsidR="000840A0" w:rsidRDefault="000840A0" w:rsidP="000840A0">
      <w:pPr>
        <w:spacing w:after="0" w:line="240" w:lineRule="auto"/>
      </w:pPr>
      <w:r>
        <w:t>UG</w:t>
      </w:r>
      <w:r>
        <w:tab/>
        <w:t>Unterrichtsgespräch</w:t>
      </w:r>
    </w:p>
    <w:p w14:paraId="7098344E" w14:textId="2B371049" w:rsidR="00D50594" w:rsidRPr="008B1505" w:rsidRDefault="005737E2" w:rsidP="00D50594">
      <w:pPr>
        <w:spacing w:after="0" w:line="240" w:lineRule="auto"/>
      </w:pPr>
      <w:bookmarkStart w:id="0" w:name="_Toc61003335"/>
      <w:r w:rsidRPr="008B1505">
        <w:t xml:space="preserve">Schulbuch: Michael </w:t>
      </w:r>
      <w:r w:rsidR="008B1505" w:rsidRPr="008B1505">
        <w:t xml:space="preserve">Sauer </w:t>
      </w:r>
      <w:r w:rsidRPr="008B1505">
        <w:t>(Hg.): Geschichte und Geschehen 9. Baden-Württemberg, Stuttgart 2019.</w:t>
      </w:r>
    </w:p>
    <w:p w14:paraId="6575F808" w14:textId="767B3B20" w:rsidR="00291A00" w:rsidRPr="00D50594" w:rsidRDefault="00291A00" w:rsidP="00D50594">
      <w:pPr>
        <w:spacing w:after="0" w:line="240" w:lineRule="auto"/>
      </w:pPr>
      <w:r>
        <w:rPr>
          <w:rFonts w:eastAsia="Calibri" w:cstheme="minorHAnsi"/>
          <w:b/>
          <w:u w:val="single"/>
        </w:rPr>
        <w:br w:type="page"/>
      </w:r>
    </w:p>
    <w:p w14:paraId="728A52EB" w14:textId="171CBF79" w:rsidR="00EB116A" w:rsidRPr="00EB116A" w:rsidRDefault="00EB116A" w:rsidP="00EB116A">
      <w:pPr>
        <w:jc w:val="both"/>
        <w:outlineLvl w:val="1"/>
        <w:rPr>
          <w:rFonts w:eastAsia="Calibri" w:cstheme="minorHAnsi"/>
          <w:b/>
          <w:u w:val="single"/>
        </w:rPr>
      </w:pPr>
      <w:r w:rsidRPr="00EB116A">
        <w:rPr>
          <w:rFonts w:eastAsia="Calibri" w:cstheme="minorHAnsi"/>
          <w:b/>
          <w:u w:val="single"/>
        </w:rPr>
        <w:lastRenderedPageBreak/>
        <w:t xml:space="preserve">1. Stunde: Zeitzeugen – </w:t>
      </w:r>
      <w:r w:rsidR="00A57CDD">
        <w:rPr>
          <w:rFonts w:eastAsia="Calibri" w:cstheme="minorHAnsi"/>
          <w:b/>
          <w:u w:val="single"/>
        </w:rPr>
        <w:t>E</w:t>
      </w:r>
      <w:r w:rsidRPr="00EB116A">
        <w:rPr>
          <w:rFonts w:eastAsia="Calibri" w:cstheme="minorHAnsi"/>
          <w:b/>
          <w:u w:val="single"/>
        </w:rPr>
        <w:t>ine besondere Quelle</w:t>
      </w:r>
      <w:bookmarkEnd w:id="0"/>
    </w:p>
    <w:p w14:paraId="3F9BE83F" w14:textId="77777777" w:rsidR="00EB116A" w:rsidRPr="00EB116A" w:rsidRDefault="00EB116A" w:rsidP="00EB116A">
      <w:pPr>
        <w:spacing w:after="0"/>
        <w:rPr>
          <w:b/>
        </w:rPr>
      </w:pPr>
      <w:bookmarkStart w:id="1" w:name="_Toc47344940"/>
      <w:bookmarkStart w:id="2" w:name="_Toc61003336"/>
      <w:r w:rsidRPr="00EB116A">
        <w:rPr>
          <w:b/>
        </w:rPr>
        <w:t>a) Unterrichtsziele der Stunde und geförderte Kompetenzen</w:t>
      </w:r>
      <w:bookmarkEnd w:id="1"/>
      <w:bookmarkEnd w:id="2"/>
    </w:p>
    <w:p w14:paraId="5B29A1DC" w14:textId="77777777" w:rsidR="00EB116A" w:rsidRPr="00EB116A" w:rsidRDefault="00EB116A" w:rsidP="00EB116A">
      <w:pPr>
        <w:pStyle w:val="Listenabsatz"/>
        <w:numPr>
          <w:ilvl w:val="0"/>
          <w:numId w:val="2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3" w:name="_Toc47344941"/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erklären, was ein Zeitzeuge (nicht) ist. (Sachkompetenz)</w:t>
      </w:r>
    </w:p>
    <w:p w14:paraId="6733611E" w14:textId="77777777" w:rsidR="00EB116A" w:rsidRPr="00EB116A" w:rsidRDefault="00EB116A" w:rsidP="00EB116A">
      <w:pPr>
        <w:pStyle w:val="Listenabsatz"/>
        <w:numPr>
          <w:ilvl w:val="0"/>
          <w:numId w:val="2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Stärken und Schwächen von Zeitzeugenaussagen erläutern sowie ihren Quellenwert erörtern. (Reflexionskompetenz)</w:t>
      </w:r>
    </w:p>
    <w:p w14:paraId="3921A0D4" w14:textId="34183F82" w:rsidR="00EB116A" w:rsidRDefault="00EB116A" w:rsidP="00EB116A">
      <w:pPr>
        <w:pStyle w:val="Listenabsatz"/>
        <w:numPr>
          <w:ilvl w:val="0"/>
          <w:numId w:val="2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den Konstruktionscharakter von Zeitzeugenaussagen anhand der Erinnerungsverarbeitung erläutern. (Reflexionskompetenz)</w:t>
      </w:r>
    </w:p>
    <w:p w14:paraId="5A23B231" w14:textId="77777777" w:rsidR="00EB116A" w:rsidRPr="00EB116A" w:rsidRDefault="00805110" w:rsidP="00EB116A">
      <w:pPr>
        <w:spacing w:after="0"/>
        <w:rPr>
          <w:b/>
        </w:rPr>
      </w:pPr>
      <w:bookmarkStart w:id="4" w:name="_Toc61003337"/>
      <w:r>
        <w:rPr>
          <w:b/>
        </w:rPr>
        <w:t xml:space="preserve">b) </w:t>
      </w:r>
      <w:r w:rsidR="00EB116A" w:rsidRPr="00EB116A">
        <w:rPr>
          <w:b/>
        </w:rPr>
        <w:t>Stundenverlauf</w:t>
      </w:r>
      <w:bookmarkEnd w:id="3"/>
      <w:bookmarkEnd w:id="4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1417"/>
        <w:gridCol w:w="1665"/>
      </w:tblGrid>
      <w:tr w:rsidR="00EB116A" w:rsidRPr="001E4E01" w14:paraId="18F44EB7" w14:textId="77777777" w:rsidTr="00EB116A">
        <w:tc>
          <w:tcPr>
            <w:tcW w:w="1668" w:type="dxa"/>
            <w:shd w:val="clear" w:color="auto" w:fill="BFBFBF" w:themeFill="background1" w:themeFillShade="BF"/>
          </w:tcPr>
          <w:p w14:paraId="2677DF17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bookmarkStart w:id="5" w:name="_Toc47344942"/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Phase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5FB62E4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Verlauf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B1B1B9C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Methoden</w:t>
            </w:r>
          </w:p>
        </w:tc>
        <w:tc>
          <w:tcPr>
            <w:tcW w:w="1665" w:type="dxa"/>
            <w:shd w:val="clear" w:color="auto" w:fill="BFBFBF" w:themeFill="background1" w:themeFillShade="BF"/>
          </w:tcPr>
          <w:p w14:paraId="09FF0F22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Medien</w:t>
            </w:r>
          </w:p>
        </w:tc>
      </w:tr>
      <w:tr w:rsidR="00EB116A" w:rsidRPr="001E4E01" w14:paraId="15E4F723" w14:textId="77777777" w:rsidTr="00EB116A">
        <w:tc>
          <w:tcPr>
            <w:tcW w:w="1668" w:type="dxa"/>
          </w:tcPr>
          <w:p w14:paraId="6F7C8145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Einstieg</w:t>
            </w:r>
          </w:p>
        </w:tc>
        <w:tc>
          <w:tcPr>
            <w:tcW w:w="4536" w:type="dxa"/>
          </w:tcPr>
          <w:p w14:paraId="16781627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Cartoon „Kevin 2.0“</w:t>
            </w:r>
          </w:p>
          <w:p w14:paraId="17F680CE" w14:textId="77777777" w:rsidR="00EB116A" w:rsidRPr="001E4E01" w:rsidRDefault="004646A2" w:rsidP="00EB116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EB116A" w:rsidRPr="001E4E01">
                <w:rPr>
                  <w:rStyle w:val="Hyperlink"/>
                  <w:rFonts w:asciiTheme="minorHAnsi" w:hAnsiTheme="minorHAnsi" w:cstheme="minorHAnsi"/>
                  <w:kern w:val="24"/>
                  <w:sz w:val="20"/>
                  <w:szCs w:val="20"/>
                </w:rPr>
                <w:t>https://www.schoenescheisse.de/tag/kevin/</w:t>
              </w:r>
            </w:hyperlink>
            <w:r w:rsidR="00EB116A" w:rsidRPr="001E4E01">
              <w:rPr>
                <w:rFonts w:asciiTheme="minorHAnsi" w:hAnsiTheme="minorHAnsi" w:cstheme="minorHAnsi"/>
                <w:kern w:val="24"/>
                <w:sz w:val="20"/>
                <w:szCs w:val="20"/>
              </w:rPr>
              <w:t>,</w:t>
            </w:r>
            <w:r w:rsidR="00EB116A" w:rsidRPr="001E4E01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letzter Zugriff: 06.10.2020</w:t>
            </w:r>
          </w:p>
          <w:p w14:paraId="66B81FDF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14:paraId="40ABA154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Beschreibung und Deutung</w:t>
            </w:r>
          </w:p>
          <w:p w14:paraId="1358DBE6" w14:textId="77777777" w:rsidR="00EB116A" w:rsidRPr="001E4E01" w:rsidRDefault="00EB116A" w:rsidP="00EB116A">
            <w:pPr>
              <w:pStyle w:val="Listenabsatz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lang w:eastAsia="en-US"/>
              </w:rPr>
              <w:t>Was ist ein Zeitzeuge?</w:t>
            </w:r>
          </w:p>
        </w:tc>
        <w:tc>
          <w:tcPr>
            <w:tcW w:w="1417" w:type="dxa"/>
          </w:tcPr>
          <w:p w14:paraId="52F8CBD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LSG</w:t>
            </w:r>
          </w:p>
        </w:tc>
        <w:tc>
          <w:tcPr>
            <w:tcW w:w="1665" w:type="dxa"/>
          </w:tcPr>
          <w:p w14:paraId="2DB1B7C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Tablet: Cartoon</w:t>
            </w:r>
          </w:p>
        </w:tc>
      </w:tr>
      <w:tr w:rsidR="00EB116A" w:rsidRPr="001E4E01" w14:paraId="6BB6EC43" w14:textId="77777777" w:rsidTr="00EB116A">
        <w:tc>
          <w:tcPr>
            <w:tcW w:w="1668" w:type="dxa"/>
          </w:tcPr>
          <w:p w14:paraId="0BE9AE05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Erarbeitung</w:t>
            </w:r>
          </w:p>
        </w:tc>
        <w:tc>
          <w:tcPr>
            <w:tcW w:w="4536" w:type="dxa"/>
          </w:tcPr>
          <w:p w14:paraId="1EC5A10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Was ist ein Zeitzeuge?</w:t>
            </w:r>
          </w:p>
          <w:p w14:paraId="1EC04225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SuS erarbeiten mit Hilfe eines ABs, was ein Zeitzeuge ist.</w:t>
            </w:r>
          </w:p>
          <w:p w14:paraId="50B657C9" w14:textId="77777777" w:rsidR="00EB116A" w:rsidRPr="001E4E01" w:rsidRDefault="00EB116A" w:rsidP="00EB116A">
            <w:pPr>
              <w:pStyle w:val="Listenabsatz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lang w:eastAsia="en-US"/>
              </w:rPr>
              <w:t>Integration und Sicherung</w:t>
            </w:r>
          </w:p>
        </w:tc>
        <w:tc>
          <w:tcPr>
            <w:tcW w:w="1417" w:type="dxa"/>
          </w:tcPr>
          <w:p w14:paraId="7E52ABC2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EA</w:t>
            </w:r>
          </w:p>
          <w:p w14:paraId="44942757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02B603CF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BBCCF74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LSG</w:t>
            </w:r>
          </w:p>
        </w:tc>
        <w:tc>
          <w:tcPr>
            <w:tcW w:w="1665" w:type="dxa"/>
          </w:tcPr>
          <w:p w14:paraId="356F51E9" w14:textId="4259C104" w:rsidR="00EB116A" w:rsidRPr="00D47888" w:rsidRDefault="0074112E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M1 </w:t>
            </w:r>
          </w:p>
          <w:p w14:paraId="0AA62E0A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440F9AB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Tablet</w:t>
            </w:r>
          </w:p>
        </w:tc>
      </w:tr>
      <w:tr w:rsidR="00EB116A" w:rsidRPr="001E4E01" w14:paraId="0D944570" w14:textId="77777777" w:rsidTr="00EB116A">
        <w:tc>
          <w:tcPr>
            <w:tcW w:w="1668" w:type="dxa"/>
          </w:tcPr>
          <w:p w14:paraId="6392A9B1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Vertiefung</w:t>
            </w:r>
          </w:p>
        </w:tc>
        <w:tc>
          <w:tcPr>
            <w:tcW w:w="4536" w:type="dxa"/>
          </w:tcPr>
          <w:p w14:paraId="0C84E61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Zeitzeugenaussagen kritisch betrachten</w:t>
            </w:r>
          </w:p>
          <w:p w14:paraId="617C8ED8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Den SuS wird eine vermeintliche Zeitzeugenaussage präsentiert, die sie analysieren sollen.</w:t>
            </w:r>
          </w:p>
          <w:p w14:paraId="0280EA09" w14:textId="77777777" w:rsidR="00EB116A" w:rsidRPr="001E4E01" w:rsidRDefault="00EB116A" w:rsidP="00EB116A">
            <w:pPr>
              <w:pStyle w:val="Listenabsatz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lang w:eastAsia="en-US"/>
              </w:rPr>
              <w:t>Integration</w:t>
            </w:r>
          </w:p>
        </w:tc>
        <w:tc>
          <w:tcPr>
            <w:tcW w:w="1417" w:type="dxa"/>
          </w:tcPr>
          <w:p w14:paraId="269F0E86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EA</w:t>
            </w:r>
          </w:p>
          <w:p w14:paraId="3EFCE773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0747FD2C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6FC84504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LSG</w:t>
            </w:r>
          </w:p>
        </w:tc>
        <w:tc>
          <w:tcPr>
            <w:tcW w:w="1665" w:type="dxa"/>
          </w:tcPr>
          <w:p w14:paraId="710CA7F5" w14:textId="7B0036C2" w:rsidR="00EB116A" w:rsidRPr="001E4E01" w:rsidRDefault="0074112E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M1 </w:t>
            </w:r>
          </w:p>
        </w:tc>
      </w:tr>
      <w:tr w:rsidR="00EB116A" w:rsidRPr="001E4E01" w14:paraId="3AEB7044" w14:textId="77777777" w:rsidTr="00EB116A">
        <w:tc>
          <w:tcPr>
            <w:tcW w:w="1668" w:type="dxa"/>
          </w:tcPr>
          <w:p w14:paraId="0C388EAA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Problematisierung</w:t>
            </w:r>
          </w:p>
        </w:tc>
        <w:tc>
          <w:tcPr>
            <w:tcW w:w="4536" w:type="dxa"/>
          </w:tcPr>
          <w:p w14:paraId="70C5D357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Quellenwert / Vor- und Nachteile</w:t>
            </w:r>
          </w:p>
          <w:p w14:paraId="7049AAA9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Vor- und Nachteile werden erarbeitet und gesichert</w:t>
            </w:r>
          </w:p>
          <w:p w14:paraId="5525118D" w14:textId="77777777" w:rsidR="00EB116A" w:rsidRPr="001E4E01" w:rsidRDefault="00EB116A" w:rsidP="00EB116A">
            <w:pPr>
              <w:pStyle w:val="Listenabsatz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lang w:eastAsia="en-US"/>
              </w:rPr>
              <w:t>Integration und Sicherung</w:t>
            </w:r>
          </w:p>
        </w:tc>
        <w:tc>
          <w:tcPr>
            <w:tcW w:w="1417" w:type="dxa"/>
          </w:tcPr>
          <w:p w14:paraId="0A1F2751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PA</w:t>
            </w:r>
          </w:p>
          <w:p w14:paraId="683400C7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E0EAE88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LSG</w:t>
            </w:r>
          </w:p>
        </w:tc>
        <w:tc>
          <w:tcPr>
            <w:tcW w:w="1665" w:type="dxa"/>
          </w:tcPr>
          <w:p w14:paraId="044A61E4" w14:textId="5E089E70" w:rsidR="00EB116A" w:rsidRPr="001E4E01" w:rsidRDefault="0074112E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M1 </w:t>
            </w:r>
          </w:p>
          <w:p w14:paraId="349A0A12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4812EC1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Tablet</w:t>
            </w:r>
          </w:p>
        </w:tc>
      </w:tr>
      <w:bookmarkEnd w:id="5"/>
    </w:tbl>
    <w:p w14:paraId="47F34F48" w14:textId="77777777" w:rsidR="00EB116A" w:rsidRPr="00EB116A" w:rsidRDefault="00EB116A" w:rsidP="00EB116A">
      <w:pPr>
        <w:jc w:val="both"/>
        <w:rPr>
          <w:rFonts w:eastAsia="Calibri" w:cstheme="minorHAnsi"/>
        </w:rPr>
      </w:pPr>
    </w:p>
    <w:p w14:paraId="4A62D358" w14:textId="215E8A79" w:rsidR="0074112E" w:rsidRDefault="0074112E" w:rsidP="0074112E">
      <w:pPr>
        <w:spacing w:after="0"/>
        <w:rPr>
          <w:rFonts w:eastAsia="Calibri" w:cstheme="minorHAnsi"/>
          <w:color w:val="FF0000"/>
          <w:sz w:val="20"/>
          <w:szCs w:val="20"/>
        </w:rPr>
      </w:pPr>
      <w:bookmarkStart w:id="6" w:name="_Toc47344943"/>
      <w:bookmarkStart w:id="7" w:name="_Toc61003339"/>
      <w:r w:rsidRPr="00894DEC">
        <w:rPr>
          <w:rFonts w:eastAsia="Calibri" w:cstheme="minorHAnsi"/>
          <w:b/>
          <w:color w:val="FF0000"/>
          <w:sz w:val="20"/>
          <w:szCs w:val="20"/>
        </w:rPr>
        <w:t xml:space="preserve">M1 ist ein </w:t>
      </w:r>
      <w:r>
        <w:rPr>
          <w:rFonts w:eastAsia="Calibri" w:cstheme="minorHAnsi"/>
          <w:b/>
          <w:color w:val="FF0000"/>
          <w:sz w:val="20"/>
          <w:szCs w:val="20"/>
        </w:rPr>
        <w:t>Textblatt mit Material zur Charakteristik von Zeitzeugeninterviews</w:t>
      </w:r>
      <w:r>
        <w:rPr>
          <w:rFonts w:eastAsia="Calibri" w:cstheme="minorHAnsi"/>
          <w:color w:val="FF0000"/>
          <w:sz w:val="20"/>
          <w:szCs w:val="20"/>
        </w:rPr>
        <w:t>. Gliederung:</w:t>
      </w:r>
    </w:p>
    <w:p w14:paraId="42F2F915" w14:textId="4FABE0E2" w:rsidR="0074112E" w:rsidRPr="008B1505" w:rsidRDefault="0074112E" w:rsidP="0074112E">
      <w:pPr>
        <w:pStyle w:val="Listenabsatz"/>
        <w:numPr>
          <w:ilvl w:val="0"/>
          <w:numId w:val="22"/>
        </w:numPr>
        <w:rPr>
          <w:rFonts w:asciiTheme="minorHAnsi" w:eastAsia="Calibri" w:hAnsiTheme="minorHAnsi" w:cstheme="minorHAnsi"/>
          <w:sz w:val="20"/>
        </w:rPr>
      </w:pPr>
      <w:r w:rsidRPr="008B1505">
        <w:rPr>
          <w:rFonts w:asciiTheme="minorHAnsi" w:eastAsia="Calibri" w:hAnsiTheme="minorHAnsi" w:cstheme="minorHAnsi"/>
          <w:sz w:val="20"/>
        </w:rPr>
        <w:t>Was ist ein Zeitzeuge?</w:t>
      </w:r>
    </w:p>
    <w:p w14:paraId="2FDD8404" w14:textId="311156CF" w:rsidR="0074112E" w:rsidRPr="008B1505" w:rsidRDefault="00244879" w:rsidP="00244879">
      <w:pPr>
        <w:ind w:left="708"/>
        <w:rPr>
          <w:rFonts w:cstheme="minorHAnsi"/>
          <w:i/>
          <w:sz w:val="20"/>
          <w:szCs w:val="20"/>
        </w:rPr>
      </w:pPr>
      <w:r w:rsidRPr="008B1505">
        <w:rPr>
          <w:sz w:val="20"/>
          <w:szCs w:val="20"/>
        </w:rPr>
        <w:t xml:space="preserve">basierend auf: </w:t>
      </w:r>
      <w:hyperlink r:id="rId12" w:history="1">
        <w:r w:rsidR="0074112E" w:rsidRPr="008B1505">
          <w:rPr>
            <w:rStyle w:val="Hyperlink"/>
            <w:rFonts w:cstheme="minorHAnsi"/>
            <w:i/>
            <w:sz w:val="20"/>
            <w:szCs w:val="20"/>
          </w:rPr>
          <w:t>https://bildungsserver.berlin-brandenburg.de/fileadmin/havemann/docs/material/6_M.pdf</w:t>
        </w:r>
      </w:hyperlink>
      <w:r w:rsidR="0074112E" w:rsidRPr="008B1505">
        <w:rPr>
          <w:rFonts w:cstheme="minorHAnsi"/>
          <w:i/>
          <w:sz w:val="20"/>
          <w:szCs w:val="20"/>
        </w:rPr>
        <w:t>, letzter Zugriff: 06.10.2020</w:t>
      </w:r>
    </w:p>
    <w:p w14:paraId="65EE4C80" w14:textId="2FE28F41" w:rsidR="0074112E" w:rsidRPr="008B1505" w:rsidRDefault="0074112E" w:rsidP="0074112E">
      <w:pPr>
        <w:ind w:firstLine="708"/>
        <w:jc w:val="both"/>
        <w:rPr>
          <w:rFonts w:cstheme="minorHAnsi"/>
          <w:i/>
          <w:sz w:val="20"/>
          <w:szCs w:val="20"/>
        </w:rPr>
      </w:pPr>
      <w:r w:rsidRPr="008B1505">
        <w:rPr>
          <w:rFonts w:cstheme="minorHAnsi"/>
          <w:i/>
          <w:sz w:val="20"/>
          <w:szCs w:val="20"/>
        </w:rPr>
        <w:t>Arbeitsauftrag: Erkläre, was ein Zeitzeuge / eine Zeitzeugenaussage ist.</w:t>
      </w:r>
    </w:p>
    <w:p w14:paraId="0FDF0D01" w14:textId="687F225D" w:rsidR="0074112E" w:rsidRPr="008B1505" w:rsidRDefault="0074112E" w:rsidP="0074112E">
      <w:pPr>
        <w:pStyle w:val="Listenabsatz"/>
        <w:numPr>
          <w:ilvl w:val="0"/>
          <w:numId w:val="22"/>
        </w:numPr>
        <w:rPr>
          <w:rFonts w:asciiTheme="minorHAnsi" w:eastAsia="Calibri" w:hAnsiTheme="minorHAnsi" w:cstheme="minorHAnsi"/>
          <w:sz w:val="20"/>
        </w:rPr>
      </w:pPr>
      <w:r w:rsidRPr="008B1505">
        <w:rPr>
          <w:rFonts w:asciiTheme="minorHAnsi" w:eastAsia="Calibri" w:hAnsiTheme="minorHAnsi" w:cstheme="minorHAnsi"/>
          <w:sz w:val="20"/>
        </w:rPr>
        <w:t>Was sind Vorteile von Zeitzeugeninterviews?</w:t>
      </w:r>
    </w:p>
    <w:p w14:paraId="3A44A28B" w14:textId="7613E9C4" w:rsidR="0074112E" w:rsidRPr="008B1505" w:rsidRDefault="00244879" w:rsidP="00244879">
      <w:pPr>
        <w:ind w:left="708"/>
        <w:rPr>
          <w:rFonts w:cstheme="minorHAnsi"/>
          <w:i/>
          <w:sz w:val="20"/>
          <w:szCs w:val="20"/>
        </w:rPr>
      </w:pPr>
      <w:r w:rsidRPr="008B1505">
        <w:rPr>
          <w:sz w:val="20"/>
          <w:szCs w:val="20"/>
        </w:rPr>
        <w:t>basierend auf:</w:t>
      </w:r>
      <w:hyperlink r:id="rId13" w:history="1">
        <w:r w:rsidR="0074112E" w:rsidRPr="008B1505">
          <w:rPr>
            <w:rStyle w:val="Hyperlink"/>
            <w:rFonts w:cstheme="minorHAnsi"/>
            <w:i/>
            <w:sz w:val="20"/>
            <w:szCs w:val="20"/>
          </w:rPr>
          <w:t>https://bildungsserver.berlin-brandenburg.de/fileadmin/havemann/docs/material/6_M.pdf</w:t>
        </w:r>
      </w:hyperlink>
      <w:r w:rsidR="0074112E" w:rsidRPr="008B1505">
        <w:rPr>
          <w:rFonts w:cstheme="minorHAnsi"/>
          <w:i/>
          <w:sz w:val="20"/>
          <w:szCs w:val="20"/>
        </w:rPr>
        <w:t>, letzter Zugriff: 06.10.2020</w:t>
      </w:r>
    </w:p>
    <w:p w14:paraId="219E78FF" w14:textId="3233F947" w:rsidR="0074112E" w:rsidRPr="008B1505" w:rsidRDefault="0074112E" w:rsidP="0074112E">
      <w:pPr>
        <w:ind w:firstLine="708"/>
        <w:jc w:val="both"/>
        <w:rPr>
          <w:rFonts w:cstheme="minorHAnsi"/>
          <w:i/>
          <w:sz w:val="20"/>
          <w:szCs w:val="20"/>
        </w:rPr>
      </w:pPr>
      <w:r w:rsidRPr="008B1505">
        <w:rPr>
          <w:rFonts w:cstheme="minorHAnsi"/>
          <w:i/>
          <w:sz w:val="20"/>
          <w:szCs w:val="20"/>
        </w:rPr>
        <w:t>Arbeitsauftrag: Erläutere, welche Besonderheiten bei Zeitzeugenaussagen beachtet werden müssen.</w:t>
      </w:r>
    </w:p>
    <w:p w14:paraId="66FB44BC" w14:textId="48F763C1" w:rsidR="0074112E" w:rsidRPr="008B1505" w:rsidRDefault="0074112E" w:rsidP="0074112E">
      <w:pPr>
        <w:pStyle w:val="Listenabsatz"/>
        <w:numPr>
          <w:ilvl w:val="0"/>
          <w:numId w:val="22"/>
        </w:numPr>
        <w:rPr>
          <w:rFonts w:asciiTheme="minorHAnsi" w:eastAsia="Calibri" w:hAnsiTheme="minorHAnsi" w:cstheme="minorHAnsi"/>
          <w:sz w:val="20"/>
        </w:rPr>
      </w:pPr>
      <w:r w:rsidRPr="008B1505">
        <w:rPr>
          <w:rFonts w:asciiTheme="minorHAnsi" w:eastAsia="Calibri" w:hAnsiTheme="minorHAnsi" w:cstheme="minorHAnsi"/>
          <w:sz w:val="20"/>
        </w:rPr>
        <w:t>Harald Martenstein: Jungsiegfried</w:t>
      </w:r>
    </w:p>
    <w:p w14:paraId="21077437" w14:textId="6AF1E221" w:rsidR="0074112E" w:rsidRPr="008B1505" w:rsidRDefault="0074112E" w:rsidP="0074112E">
      <w:pPr>
        <w:autoSpaceDE w:val="0"/>
        <w:autoSpaceDN w:val="0"/>
        <w:adjustRightInd w:val="0"/>
        <w:ind w:left="708"/>
        <w:rPr>
          <w:rFonts w:cstheme="minorHAnsi"/>
          <w:i/>
          <w:sz w:val="20"/>
          <w:szCs w:val="20"/>
        </w:rPr>
      </w:pPr>
      <w:r w:rsidRPr="008B1505">
        <w:rPr>
          <w:rFonts w:cstheme="minorHAnsi"/>
          <w:i/>
          <w:sz w:val="20"/>
          <w:szCs w:val="20"/>
        </w:rPr>
        <w:t xml:space="preserve">Quelle: Harald Martenstein: Jungsiegfried, in: </w:t>
      </w:r>
      <w:hyperlink r:id="rId14" w:history="1">
        <w:r w:rsidRPr="008B1505">
          <w:rPr>
            <w:rStyle w:val="Hyperlink"/>
            <w:rFonts w:cstheme="minorHAnsi"/>
            <w:i/>
            <w:sz w:val="20"/>
            <w:szCs w:val="20"/>
          </w:rPr>
          <w:t>www.zeit.de/2005/17/Titel_2fMartenstein_17</w:t>
        </w:r>
      </w:hyperlink>
      <w:r w:rsidRPr="008B1505">
        <w:rPr>
          <w:rFonts w:cstheme="minorHAnsi"/>
          <w:i/>
          <w:sz w:val="20"/>
          <w:szCs w:val="20"/>
        </w:rPr>
        <w:t xml:space="preserve"> (Aufruf: 25.11.2016), zitiert nach: Derenda, Maria: Zeitzeugen im Geschichtsunterricht, in: Praxis Geschichte 1-2017, S.</w:t>
      </w:r>
      <w:r w:rsidR="008B1505">
        <w:rPr>
          <w:rFonts w:cstheme="minorHAnsi"/>
          <w:i/>
          <w:sz w:val="20"/>
          <w:szCs w:val="20"/>
        </w:rPr>
        <w:t xml:space="preserve"> </w:t>
      </w:r>
      <w:r w:rsidRPr="008B1505">
        <w:rPr>
          <w:rFonts w:cstheme="minorHAnsi"/>
          <w:i/>
          <w:sz w:val="20"/>
          <w:szCs w:val="20"/>
        </w:rPr>
        <w:t>IV.</w:t>
      </w:r>
    </w:p>
    <w:p w14:paraId="0EEEEFCA" w14:textId="096BE634" w:rsidR="0074112E" w:rsidRPr="008B1505" w:rsidRDefault="0074112E" w:rsidP="0074112E">
      <w:pPr>
        <w:autoSpaceDE w:val="0"/>
        <w:autoSpaceDN w:val="0"/>
        <w:adjustRightInd w:val="0"/>
        <w:ind w:left="708"/>
        <w:rPr>
          <w:rFonts w:cstheme="minorHAnsi"/>
          <w:i/>
          <w:sz w:val="20"/>
          <w:szCs w:val="20"/>
        </w:rPr>
      </w:pPr>
      <w:r w:rsidRPr="008B1505">
        <w:rPr>
          <w:rFonts w:cstheme="minorHAnsi"/>
          <w:i/>
          <w:sz w:val="20"/>
          <w:szCs w:val="20"/>
        </w:rPr>
        <w:t>Arbeitsauftrag: Erläutere, wie Harald Martenstein das Kriegsende erlebt hat.</w:t>
      </w:r>
    </w:p>
    <w:p w14:paraId="006492A0" w14:textId="77777777" w:rsidR="0074112E" w:rsidRPr="008B1505" w:rsidRDefault="0074112E" w:rsidP="0074112E">
      <w:pPr>
        <w:rPr>
          <w:rFonts w:eastAsia="Calibri" w:cstheme="minorHAnsi"/>
          <w:sz w:val="20"/>
          <w:szCs w:val="20"/>
        </w:rPr>
      </w:pPr>
    </w:p>
    <w:p w14:paraId="527DDA1F" w14:textId="77777777" w:rsidR="00291A00" w:rsidRDefault="00291A0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356A40" w14:textId="79B93D9E" w:rsidR="00EB116A" w:rsidRPr="00805110" w:rsidRDefault="00EB116A" w:rsidP="00EB116A">
      <w:pPr>
        <w:rPr>
          <w:b/>
          <w:u w:val="single"/>
        </w:rPr>
      </w:pPr>
      <w:r w:rsidRPr="00805110">
        <w:rPr>
          <w:b/>
          <w:u w:val="single"/>
        </w:rPr>
        <w:lastRenderedPageBreak/>
        <w:t xml:space="preserve">2. Stunde: </w:t>
      </w:r>
      <w:bookmarkEnd w:id="6"/>
      <w:r w:rsidRPr="00805110">
        <w:rPr>
          <w:b/>
          <w:u w:val="single"/>
        </w:rPr>
        <w:t>Die Nationalsozialisten an der Macht: Zerstörung der Demokratie – Wie wirkte sich die Machtergreifung auf den Alltag von Amira Gezow aus?</w:t>
      </w:r>
      <w:bookmarkEnd w:id="7"/>
    </w:p>
    <w:p w14:paraId="083A0513" w14:textId="77777777" w:rsidR="00EB116A" w:rsidRPr="00EB116A" w:rsidRDefault="00EB116A" w:rsidP="00805110">
      <w:pPr>
        <w:spacing w:after="0"/>
        <w:jc w:val="both"/>
        <w:outlineLvl w:val="2"/>
        <w:rPr>
          <w:rFonts w:eastAsia="Calibri" w:cstheme="minorHAnsi"/>
          <w:b/>
        </w:rPr>
      </w:pPr>
      <w:bookmarkStart w:id="8" w:name="_Toc47344944"/>
      <w:bookmarkStart w:id="9" w:name="_Toc61003340"/>
      <w:r w:rsidRPr="00EB116A">
        <w:rPr>
          <w:rFonts w:eastAsia="Calibri" w:cstheme="minorHAnsi"/>
          <w:b/>
        </w:rPr>
        <w:t>a) Unterrichtsziele der Stunde und geförderte Kompetenzen</w:t>
      </w:r>
      <w:bookmarkEnd w:id="8"/>
      <w:bookmarkEnd w:id="9"/>
    </w:p>
    <w:p w14:paraId="34E16BFD" w14:textId="77777777" w:rsidR="00EB116A" w:rsidRPr="00EB116A" w:rsidRDefault="00EB116A" w:rsidP="00EB116A">
      <w:pPr>
        <w:pStyle w:val="Listenabsatz"/>
        <w:numPr>
          <w:ilvl w:val="0"/>
          <w:numId w:val="2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stellen Fragen an die Zeitzeugin, stellen Hypothesen auf und prüfen sie mit Hilfe des Videos. (Fragekompetenz)</w:t>
      </w:r>
    </w:p>
    <w:p w14:paraId="46F8AAB1" w14:textId="77777777" w:rsidR="00EB116A" w:rsidRPr="00EB116A" w:rsidRDefault="00EB116A" w:rsidP="00EB116A">
      <w:pPr>
        <w:pStyle w:val="Listenabsatz"/>
        <w:numPr>
          <w:ilvl w:val="0"/>
          <w:numId w:val="2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den Reichstagsbrand und seine Folgen für die Demokratie sowie den Prozess der Machtübernahme erläutern. (Sachkompetenz)</w:t>
      </w:r>
    </w:p>
    <w:p w14:paraId="4CB923B6" w14:textId="77777777" w:rsidR="00EB116A" w:rsidRPr="00EB116A" w:rsidRDefault="00EB116A" w:rsidP="00EB116A">
      <w:pPr>
        <w:pStyle w:val="Listenabsatz"/>
        <w:numPr>
          <w:ilvl w:val="0"/>
          <w:numId w:val="2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sich mit der Quellengattung Zeitzeuge(nvideos) über historische Sachverhalte informieren. (Methodenkompetenz)</w:t>
      </w:r>
    </w:p>
    <w:p w14:paraId="759BEE08" w14:textId="77777777" w:rsidR="00EB116A" w:rsidRPr="00EB116A" w:rsidRDefault="00EB116A" w:rsidP="00EB116A">
      <w:pPr>
        <w:pStyle w:val="Listenabsatz"/>
        <w:numPr>
          <w:ilvl w:val="0"/>
          <w:numId w:val="2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Reflexionskompetenz: Die SuS können den Terror als politisches Mittel am Beispiel der Familie Gezow beschreiben und mit Blick auf die Demokratie beurteilen. (Reflexionskompetenz)</w:t>
      </w:r>
    </w:p>
    <w:p w14:paraId="7A079ED7" w14:textId="77777777" w:rsidR="00EB116A" w:rsidRPr="00EB116A" w:rsidRDefault="00805110" w:rsidP="00EB116A">
      <w:pPr>
        <w:jc w:val="both"/>
        <w:outlineLvl w:val="2"/>
        <w:rPr>
          <w:rFonts w:eastAsia="Calibri" w:cstheme="minorHAnsi"/>
          <w:b/>
        </w:rPr>
      </w:pPr>
      <w:bookmarkStart w:id="10" w:name="_Toc61003341"/>
      <w:r>
        <w:rPr>
          <w:rFonts w:eastAsia="Calibri" w:cstheme="minorHAnsi"/>
          <w:b/>
        </w:rPr>
        <w:t xml:space="preserve">b) </w:t>
      </w:r>
      <w:r w:rsidR="00EB116A" w:rsidRPr="00EB116A">
        <w:rPr>
          <w:rFonts w:eastAsia="Calibri" w:cstheme="minorHAnsi"/>
          <w:b/>
        </w:rPr>
        <w:t>Stundenverlauf</w:t>
      </w:r>
      <w:bookmarkEnd w:id="10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1417"/>
        <w:gridCol w:w="1665"/>
      </w:tblGrid>
      <w:tr w:rsidR="00EB116A" w:rsidRPr="001E4E01" w14:paraId="55805BB0" w14:textId="77777777" w:rsidTr="00EB116A">
        <w:tc>
          <w:tcPr>
            <w:tcW w:w="1668" w:type="dxa"/>
            <w:shd w:val="clear" w:color="auto" w:fill="BFBFBF" w:themeFill="background1" w:themeFillShade="BF"/>
          </w:tcPr>
          <w:p w14:paraId="11659AB7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bookmarkStart w:id="11" w:name="_Toc47344946"/>
            <w:r w:rsidRPr="001E4E01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Phase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01ED14A8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Verlauf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F3E3104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Methoden</w:t>
            </w:r>
          </w:p>
        </w:tc>
        <w:tc>
          <w:tcPr>
            <w:tcW w:w="1665" w:type="dxa"/>
            <w:shd w:val="clear" w:color="auto" w:fill="BFBFBF" w:themeFill="background1" w:themeFillShade="BF"/>
          </w:tcPr>
          <w:p w14:paraId="0FEB6B4E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Medien</w:t>
            </w:r>
          </w:p>
        </w:tc>
      </w:tr>
      <w:tr w:rsidR="00EB116A" w:rsidRPr="001E4E01" w14:paraId="6167A213" w14:textId="77777777" w:rsidTr="00EB116A">
        <w:tc>
          <w:tcPr>
            <w:tcW w:w="1668" w:type="dxa"/>
          </w:tcPr>
          <w:p w14:paraId="384A4C4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Einstieg</w:t>
            </w:r>
          </w:p>
        </w:tc>
        <w:tc>
          <w:tcPr>
            <w:tcW w:w="4536" w:type="dxa"/>
          </w:tcPr>
          <w:p w14:paraId="155DE5E4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Amira Gezow / Einführung Papierblatt</w:t>
            </w:r>
          </w:p>
          <w:p w14:paraId="4E490CFB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Kurze Einführung in das Projekt (inkl. Internetseite)</w:t>
            </w:r>
          </w:p>
          <w:p w14:paraId="6383D904" w14:textId="77777777" w:rsidR="00EB116A" w:rsidRPr="001E4E01" w:rsidRDefault="00EB116A" w:rsidP="00EB116A">
            <w:pPr>
              <w:pStyle w:val="Listenabsatz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 xml:space="preserve">Erste Begegnung mit Amira Gezow (00:00-01:45) </w:t>
            </w:r>
            <w:r w:rsidRPr="001E4E01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sym w:font="Symbol" w:char="F0AE"/>
            </w:r>
            <w:r w:rsidRPr="001E4E01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 xml:space="preserve"> Eindrücke sammeln, Kennenlernen der Zeitzeugin</w:t>
            </w:r>
          </w:p>
          <w:p w14:paraId="54295481" w14:textId="77777777" w:rsidR="00EB116A" w:rsidRPr="001E4E01" w:rsidRDefault="00EB116A" w:rsidP="00EB116A">
            <w:pPr>
              <w:pStyle w:val="Listenabsatz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Fragen an Zeitzeugin formulieren</w:t>
            </w:r>
          </w:p>
          <w:p w14:paraId="509BC1D6" w14:textId="77777777" w:rsidR="00EB116A" w:rsidRPr="001E4E01" w:rsidRDefault="00EB116A" w:rsidP="00EB116A">
            <w:pPr>
              <w:pStyle w:val="Listenabsatz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Problemfrage: Wie wirkte sich die Machtergreifung auf sie aus? Hypothesenbildung</w:t>
            </w:r>
          </w:p>
        </w:tc>
        <w:tc>
          <w:tcPr>
            <w:tcW w:w="1417" w:type="dxa"/>
          </w:tcPr>
          <w:p w14:paraId="02681AF1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LSG</w:t>
            </w:r>
          </w:p>
        </w:tc>
        <w:tc>
          <w:tcPr>
            <w:tcW w:w="1665" w:type="dxa"/>
          </w:tcPr>
          <w:p w14:paraId="6EDE4E1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Tablet: Internetseite Papierblatt + Zeitzeugenvideo Amira Gezow</w:t>
            </w:r>
          </w:p>
        </w:tc>
      </w:tr>
      <w:tr w:rsidR="00EB116A" w:rsidRPr="001E4E01" w14:paraId="7B702EEB" w14:textId="77777777" w:rsidTr="00EB116A">
        <w:tc>
          <w:tcPr>
            <w:tcW w:w="1668" w:type="dxa"/>
          </w:tcPr>
          <w:p w14:paraId="5FC1A744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Erarbeitung</w:t>
            </w:r>
          </w:p>
        </w:tc>
        <w:tc>
          <w:tcPr>
            <w:tcW w:w="4536" w:type="dxa"/>
          </w:tcPr>
          <w:p w14:paraId="233AB8EA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Zerstörung der Demokratie</w:t>
            </w:r>
          </w:p>
          <w:p w14:paraId="1E227871" w14:textId="798C528F" w:rsidR="001E4E01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Mit Hilfe von Quellenmaterial werden Etappen der Zerstörung der Demokratie erarbei</w:t>
            </w:r>
            <w:r w:rsidR="00805110"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tet</w:t>
            </w:r>
          </w:p>
          <w:p w14:paraId="2B734DC9" w14:textId="2898F127" w:rsidR="00EB116A" w:rsidRPr="00867D21" w:rsidRDefault="00EB116A" w:rsidP="00867D21">
            <w:pPr>
              <w:pStyle w:val="Listenabsatz"/>
              <w:numPr>
                <w:ilvl w:val="0"/>
                <w:numId w:val="25"/>
              </w:numPr>
              <w:rPr>
                <w:rFonts w:asciiTheme="minorHAnsi" w:eastAsia="Calibri" w:hAnsiTheme="minorHAnsi" w:cstheme="minorHAnsi"/>
                <w:sz w:val="20"/>
              </w:rPr>
            </w:pPr>
            <w:r w:rsidRPr="00867D21">
              <w:rPr>
                <w:rFonts w:asciiTheme="minorHAnsi" w:eastAsia="Calibri" w:hAnsiTheme="minorHAnsi" w:cstheme="minorHAnsi"/>
                <w:sz w:val="20"/>
              </w:rPr>
              <w:t>Integration und Sicherung</w:t>
            </w:r>
            <w:r w:rsidR="00805110" w:rsidRPr="00867D21">
              <w:rPr>
                <w:rFonts w:asciiTheme="minorHAnsi" w:eastAsia="Calibri" w:hAnsiTheme="minorHAnsi" w:cstheme="minorHAnsi"/>
                <w:sz w:val="20"/>
              </w:rPr>
              <w:t xml:space="preserve"> </w:t>
            </w:r>
          </w:p>
        </w:tc>
        <w:tc>
          <w:tcPr>
            <w:tcW w:w="1417" w:type="dxa"/>
          </w:tcPr>
          <w:p w14:paraId="017BDD7B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EA</w:t>
            </w:r>
          </w:p>
          <w:p w14:paraId="07EC79C6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7528AF16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34D1D561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LSG</w:t>
            </w:r>
          </w:p>
        </w:tc>
        <w:tc>
          <w:tcPr>
            <w:tcW w:w="1665" w:type="dxa"/>
          </w:tcPr>
          <w:p w14:paraId="72CE9D29" w14:textId="005D6850" w:rsidR="00EB116A" w:rsidRPr="001E4E01" w:rsidRDefault="00D47888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>Schulbuch</w:t>
            </w:r>
            <w:r w:rsid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,</w:t>
            </w:r>
            <w:r w:rsidR="00805110"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S. 20, Q5 + 6</w:t>
            </w:r>
          </w:p>
        </w:tc>
      </w:tr>
      <w:tr w:rsidR="00EB116A" w:rsidRPr="001E4E01" w14:paraId="719119D3" w14:textId="77777777" w:rsidTr="00EB116A">
        <w:tc>
          <w:tcPr>
            <w:tcW w:w="1668" w:type="dxa"/>
          </w:tcPr>
          <w:p w14:paraId="19C4E57C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Problematisierung</w:t>
            </w:r>
          </w:p>
        </w:tc>
        <w:tc>
          <w:tcPr>
            <w:tcW w:w="4536" w:type="dxa"/>
          </w:tcPr>
          <w:p w14:paraId="31A4801E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Folgen der Machtergreifung für Amira Gezow</w:t>
            </w:r>
          </w:p>
          <w:p w14:paraId="0ED3CFF9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01:45-06:21 wird gemeinsam geschaut; Beobachtungsauftrag: Beschreibe, welche Folgen die Machtübernahme durch die Nationalsozialisten für Amira Gezows Familie hatte.</w:t>
            </w:r>
          </w:p>
          <w:p w14:paraId="6EDE4B76" w14:textId="77777777" w:rsidR="00EB116A" w:rsidRPr="001E4E01" w:rsidRDefault="00EB116A" w:rsidP="00EB116A">
            <w:pPr>
              <w:pStyle w:val="Listenabsatz"/>
              <w:numPr>
                <w:ilvl w:val="0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Integration und Sicherung</w:t>
            </w:r>
          </w:p>
        </w:tc>
        <w:tc>
          <w:tcPr>
            <w:tcW w:w="1417" w:type="dxa"/>
          </w:tcPr>
          <w:p w14:paraId="6101DD0F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LSG</w:t>
            </w:r>
          </w:p>
          <w:p w14:paraId="1F8A7792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1E19DDD4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615FD3EC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3451F0A2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1665" w:type="dxa"/>
          </w:tcPr>
          <w:p w14:paraId="46893FE8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Zeitzeugenvideo Amira Gezow</w:t>
            </w:r>
          </w:p>
          <w:p w14:paraId="1A6584F2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43A9ED57" w14:textId="77777777" w:rsidR="00EB116A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6902E9A3" w14:textId="77777777" w:rsidR="001E4E01" w:rsidRPr="001E4E01" w:rsidRDefault="001E4E01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2FC9F38C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Tablet</w:t>
            </w:r>
          </w:p>
        </w:tc>
      </w:tr>
    </w:tbl>
    <w:p w14:paraId="669896EE" w14:textId="77777777" w:rsidR="00EB116A" w:rsidRPr="00805110" w:rsidRDefault="00EB116A" w:rsidP="00EB116A">
      <w:pPr>
        <w:rPr>
          <w:rFonts w:eastAsia="Calibri" w:cstheme="minorHAnsi"/>
          <w:b/>
          <w:u w:val="single"/>
        </w:rPr>
      </w:pPr>
    </w:p>
    <w:p w14:paraId="5FEAEE64" w14:textId="77777777" w:rsidR="00291A00" w:rsidRDefault="00291A00">
      <w:pPr>
        <w:rPr>
          <w:rFonts w:eastAsia="Calibri" w:cstheme="minorHAnsi"/>
          <w:b/>
          <w:u w:val="single"/>
        </w:rPr>
      </w:pPr>
      <w:bookmarkStart w:id="12" w:name="_Toc61003343"/>
      <w:bookmarkEnd w:id="11"/>
      <w:r>
        <w:rPr>
          <w:rFonts w:eastAsia="Calibri" w:cstheme="minorHAnsi"/>
          <w:b/>
          <w:u w:val="single"/>
        </w:rPr>
        <w:br w:type="page"/>
      </w:r>
    </w:p>
    <w:p w14:paraId="06E31C3B" w14:textId="4125BDB0" w:rsidR="00EB116A" w:rsidRPr="00805110" w:rsidRDefault="00EB116A" w:rsidP="00805110">
      <w:pPr>
        <w:spacing w:after="0"/>
        <w:jc w:val="both"/>
        <w:outlineLvl w:val="1"/>
        <w:rPr>
          <w:rFonts w:eastAsia="Calibri" w:cstheme="minorHAnsi"/>
          <w:b/>
          <w:u w:val="single"/>
        </w:rPr>
      </w:pPr>
      <w:r w:rsidRPr="00805110">
        <w:rPr>
          <w:rFonts w:eastAsia="Calibri" w:cstheme="minorHAnsi"/>
          <w:b/>
          <w:u w:val="single"/>
        </w:rPr>
        <w:lastRenderedPageBreak/>
        <w:t>5. und 6. Stunde: Ausgegrenzt, unterdrückt, verfolgt – Wie gestaltete sich das Leben außerhalb der Volksgemeinschaft? Am Beispiel von Amira Gezow und Mirjam Pollin</w:t>
      </w:r>
      <w:bookmarkEnd w:id="12"/>
      <w:r w:rsidRPr="00805110">
        <w:rPr>
          <w:rFonts w:eastAsia="Calibri" w:cstheme="minorHAnsi"/>
          <w:b/>
          <w:u w:val="single"/>
        </w:rPr>
        <w:t>.</w:t>
      </w:r>
    </w:p>
    <w:p w14:paraId="51BEA8E6" w14:textId="77777777" w:rsidR="00EB116A" w:rsidRPr="00EB116A" w:rsidRDefault="00EB116A" w:rsidP="00EB116A">
      <w:pPr>
        <w:pStyle w:val="Listenabsatz"/>
        <w:numPr>
          <w:ilvl w:val="0"/>
          <w:numId w:val="3"/>
        </w:num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5. Stunde: Hinführung und eigenständiges Arbeiten.</w:t>
      </w:r>
    </w:p>
    <w:p w14:paraId="1A625281" w14:textId="77777777" w:rsidR="00EB116A" w:rsidRPr="00EB116A" w:rsidRDefault="00EB116A" w:rsidP="00EB116A">
      <w:pPr>
        <w:pStyle w:val="Listenabsatz"/>
        <w:numPr>
          <w:ilvl w:val="0"/>
          <w:numId w:val="3"/>
        </w:num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6. Stunde: Auswertung, Vergleich und Problematisierung.</w:t>
      </w:r>
    </w:p>
    <w:p w14:paraId="4903D543" w14:textId="77777777" w:rsidR="00EB116A" w:rsidRPr="00EB116A" w:rsidRDefault="00EB116A" w:rsidP="00805110">
      <w:pPr>
        <w:spacing w:after="0"/>
        <w:jc w:val="both"/>
        <w:outlineLvl w:val="2"/>
        <w:rPr>
          <w:rFonts w:eastAsia="Calibri" w:cstheme="minorHAnsi"/>
          <w:b/>
        </w:rPr>
      </w:pPr>
      <w:bookmarkStart w:id="13" w:name="_Toc61003344"/>
      <w:r w:rsidRPr="00EB116A">
        <w:rPr>
          <w:rFonts w:eastAsia="Calibri" w:cstheme="minorHAnsi"/>
          <w:b/>
        </w:rPr>
        <w:t>a) Unterrichtsziele der Stunden und geförderte Kompetenzen</w:t>
      </w:r>
      <w:bookmarkEnd w:id="13"/>
    </w:p>
    <w:p w14:paraId="3319403C" w14:textId="77777777" w:rsidR="00EB116A" w:rsidRPr="00EB116A" w:rsidRDefault="00EB116A" w:rsidP="00EB116A">
      <w:pPr>
        <w:pStyle w:val="Listenabsatz"/>
        <w:numPr>
          <w:ilvl w:val="0"/>
          <w:numId w:val="4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den progressiv verlaufenden Prozess der Ausgrenzung erläutern und die Situation der Juden stellvertretend für Gruppen außerhalb der Volksgemeinschaft beschreiben. (Sachkompetenz)</w:t>
      </w:r>
    </w:p>
    <w:p w14:paraId="6AC20FEA" w14:textId="77777777" w:rsidR="00EB116A" w:rsidRPr="00EB116A" w:rsidRDefault="00EB116A" w:rsidP="00EB116A">
      <w:pPr>
        <w:pStyle w:val="Listenabsatz"/>
        <w:numPr>
          <w:ilvl w:val="0"/>
          <w:numId w:val="4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eigenständig videographierte Zeitzeugenaussagen auswerten und vergleichen. (Methodenkompetenz)</w:t>
      </w:r>
    </w:p>
    <w:p w14:paraId="31E98735" w14:textId="77777777" w:rsidR="00EB116A" w:rsidRPr="00EB116A" w:rsidRDefault="00EB116A" w:rsidP="00EB116A">
      <w:pPr>
        <w:pStyle w:val="Listenabsatz"/>
        <w:numPr>
          <w:ilvl w:val="0"/>
          <w:numId w:val="4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anhand der beiden regional unterschiedlich verorteten Zeitzeuginnen und unterschiedlichen Schilderungen die Multiperspektivität der Geschichte erläutern. (Reflexionskompetenz)</w:t>
      </w:r>
    </w:p>
    <w:p w14:paraId="66F4D81D" w14:textId="77777777" w:rsidR="00EB116A" w:rsidRPr="00EB116A" w:rsidRDefault="00EB116A" w:rsidP="00EB116A">
      <w:pPr>
        <w:pStyle w:val="Listenabsatz"/>
        <w:numPr>
          <w:ilvl w:val="0"/>
          <w:numId w:val="4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anhand der Schicksale erkennen, welche Ausmaße Ausgrenzung annehmen kann und erläutern, dass der heute gültige Gleichheitsgrundsatz keine Selbstverständlichkeit ist. (Orientierungskompetenz)</w:t>
      </w:r>
    </w:p>
    <w:p w14:paraId="5A13C4E6" w14:textId="77777777" w:rsidR="00EB116A" w:rsidRPr="00EB116A" w:rsidRDefault="00EB116A" w:rsidP="00EB116A">
      <w:pPr>
        <w:jc w:val="both"/>
        <w:outlineLvl w:val="2"/>
        <w:rPr>
          <w:rFonts w:eastAsia="Calibri" w:cstheme="minorHAnsi"/>
          <w:b/>
        </w:rPr>
      </w:pPr>
      <w:bookmarkStart w:id="14" w:name="_Toc61003345"/>
      <w:r w:rsidRPr="00EB116A">
        <w:rPr>
          <w:rFonts w:eastAsia="Calibri" w:cstheme="minorHAnsi"/>
          <w:b/>
        </w:rPr>
        <w:t>b) Geplanter Stundenverlauf</w:t>
      </w:r>
      <w:bookmarkEnd w:id="14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1417"/>
        <w:gridCol w:w="1665"/>
      </w:tblGrid>
      <w:tr w:rsidR="00EB116A" w:rsidRPr="001E4E01" w14:paraId="7D57B4D5" w14:textId="77777777" w:rsidTr="00EB116A">
        <w:tc>
          <w:tcPr>
            <w:tcW w:w="1668" w:type="dxa"/>
            <w:shd w:val="clear" w:color="auto" w:fill="BFBFBF" w:themeFill="background1" w:themeFillShade="BF"/>
          </w:tcPr>
          <w:p w14:paraId="437588C4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Phase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0F0C9F8C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Verlauf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2517740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Methoden</w:t>
            </w:r>
          </w:p>
        </w:tc>
        <w:tc>
          <w:tcPr>
            <w:tcW w:w="1665" w:type="dxa"/>
            <w:shd w:val="clear" w:color="auto" w:fill="BFBFBF" w:themeFill="background1" w:themeFillShade="BF"/>
          </w:tcPr>
          <w:p w14:paraId="3A58D7B3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Medien</w:t>
            </w:r>
          </w:p>
        </w:tc>
      </w:tr>
      <w:tr w:rsidR="00EB116A" w:rsidRPr="001E4E01" w14:paraId="19144FF4" w14:textId="77777777" w:rsidTr="00EB116A">
        <w:tc>
          <w:tcPr>
            <w:tcW w:w="9286" w:type="dxa"/>
            <w:gridSpan w:val="4"/>
            <w:shd w:val="clear" w:color="auto" w:fill="auto"/>
          </w:tcPr>
          <w:p w14:paraId="28C1422C" w14:textId="77777777" w:rsidR="00EB116A" w:rsidRPr="001E4E01" w:rsidRDefault="00EB116A" w:rsidP="00EB116A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szCs w:val="22"/>
                <w:u w:val="single"/>
                <w:lang w:eastAsia="en-US"/>
              </w:rPr>
              <w:t>5. Stunde: Hinführung und eigenständiges Arbeiten</w:t>
            </w:r>
          </w:p>
        </w:tc>
      </w:tr>
      <w:tr w:rsidR="00EB116A" w:rsidRPr="001E4E01" w14:paraId="579BDB52" w14:textId="77777777" w:rsidTr="00EB116A">
        <w:tc>
          <w:tcPr>
            <w:tcW w:w="1668" w:type="dxa"/>
          </w:tcPr>
          <w:p w14:paraId="3B4BFF6F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Einstieg</w:t>
            </w:r>
          </w:p>
        </w:tc>
        <w:tc>
          <w:tcPr>
            <w:tcW w:w="4536" w:type="dxa"/>
          </w:tcPr>
          <w:p w14:paraId="6D931D36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Propagandaplakat „Hier trägst Du mit“</w:t>
            </w:r>
          </w:p>
          <w:p w14:paraId="3FD4A34B" w14:textId="77777777" w:rsidR="00EB116A" w:rsidRPr="001E4E01" w:rsidRDefault="00EB116A" w:rsidP="00EB116A">
            <w:pPr>
              <w:pStyle w:val="Listenabsatz"/>
              <w:numPr>
                <w:ilvl w:val="0"/>
                <w:numId w:val="11"/>
              </w:num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Plakatanalyse</w:t>
            </w:r>
          </w:p>
          <w:p w14:paraId="5B8945B1" w14:textId="77777777" w:rsidR="00EB116A" w:rsidRPr="001E4E01" w:rsidRDefault="00EB116A" w:rsidP="00EB116A">
            <w:pPr>
              <w:pStyle w:val="Listenabsatz"/>
              <w:numPr>
                <w:ilvl w:val="0"/>
                <w:numId w:val="11"/>
              </w:num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Hinführung zur Problemfrage: Wie gestaltete sich das Leben außerhalb der Volksgemeinschaft?</w:t>
            </w:r>
          </w:p>
        </w:tc>
        <w:tc>
          <w:tcPr>
            <w:tcW w:w="1417" w:type="dxa"/>
          </w:tcPr>
          <w:p w14:paraId="3C438226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LSG</w:t>
            </w:r>
          </w:p>
        </w:tc>
        <w:tc>
          <w:tcPr>
            <w:tcW w:w="1665" w:type="dxa"/>
          </w:tcPr>
          <w:p w14:paraId="04E4C666" w14:textId="77777777" w:rsidR="00EB116A" w:rsidRPr="001E4E01" w:rsidRDefault="00E45474" w:rsidP="00E45474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Plakat „Hier trägst du mit“</w:t>
            </w:r>
          </w:p>
        </w:tc>
      </w:tr>
      <w:tr w:rsidR="00EB116A" w:rsidRPr="001E4E01" w14:paraId="2D2945CF" w14:textId="77777777" w:rsidTr="00EB116A">
        <w:tc>
          <w:tcPr>
            <w:tcW w:w="1668" w:type="dxa"/>
          </w:tcPr>
          <w:p w14:paraId="1139AF56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Erarbeitung I</w:t>
            </w:r>
          </w:p>
        </w:tc>
        <w:tc>
          <w:tcPr>
            <w:tcW w:w="4536" w:type="dxa"/>
          </w:tcPr>
          <w:p w14:paraId="6D0821D9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Das Leben außerhalb der Volksgemeinschaft</w:t>
            </w:r>
          </w:p>
          <w:p w14:paraId="7570B7E5" w14:textId="17482772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Die SuS erarbeiten zunächst den Begriff „Volksgemeinschaft“ und analysieren anschließend arbeitsteilig (je Hälfte der Klasse Gezow/Pollin) das Leben ihrer Zeitzeugin außerhalb der Volksgemeinschaft.</w:t>
            </w:r>
            <w:r w:rsidR="00EE728D">
              <w:rPr>
                <w:rFonts w:asciiTheme="minorHAnsi" w:eastAsia="Calibri" w:hAnsiTheme="minorHAnsi" w:cstheme="minorHAnsi"/>
                <w:szCs w:val="22"/>
                <w:lang w:eastAsia="en-US"/>
              </w:rPr>
              <w:t>*</w:t>
            </w:r>
          </w:p>
        </w:tc>
        <w:tc>
          <w:tcPr>
            <w:tcW w:w="1417" w:type="dxa"/>
          </w:tcPr>
          <w:p w14:paraId="004BC6DA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EA; Klasse in zwei Gruppen aufgeteilt</w:t>
            </w:r>
          </w:p>
          <w:p w14:paraId="76185A01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3CCD6AD8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1665" w:type="dxa"/>
          </w:tcPr>
          <w:p w14:paraId="2F88C639" w14:textId="0E42A3C8" w:rsidR="00EB116A" w:rsidRPr="001E4E01" w:rsidRDefault="00E45474" w:rsidP="00D351A1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Laptops, Kopfhörer, </w:t>
            </w:r>
            <w:r w:rsidR="00894DE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AB </w:t>
            </w:r>
            <w:r w:rsidR="00D351A1">
              <w:rPr>
                <w:rFonts w:asciiTheme="minorHAnsi" w:eastAsia="Calibri" w:hAnsiTheme="minorHAnsi" w:cstheme="minorHAnsi"/>
                <w:szCs w:val="22"/>
                <w:lang w:eastAsia="en-US"/>
              </w:rPr>
              <w:t>1</w:t>
            </w:r>
            <w:r w:rsidR="00EB116A"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</w:p>
        </w:tc>
      </w:tr>
      <w:tr w:rsidR="00EB116A" w:rsidRPr="001E4E01" w14:paraId="64E96762" w14:textId="77777777" w:rsidTr="00EB116A">
        <w:tc>
          <w:tcPr>
            <w:tcW w:w="9286" w:type="dxa"/>
            <w:gridSpan w:val="4"/>
          </w:tcPr>
          <w:p w14:paraId="07C030E1" w14:textId="77777777" w:rsidR="00867D21" w:rsidRDefault="00867D21" w:rsidP="00EB116A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u w:val="single"/>
                <w:lang w:eastAsia="en-US"/>
              </w:rPr>
            </w:pPr>
          </w:p>
          <w:p w14:paraId="2367EC85" w14:textId="461DFEAE" w:rsidR="00EB116A" w:rsidRPr="001E4E01" w:rsidRDefault="00EB116A" w:rsidP="00EB116A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szCs w:val="22"/>
                <w:u w:val="single"/>
                <w:lang w:eastAsia="en-US"/>
              </w:rPr>
              <w:t>6. Stunde: Auswertung, Vergleich und Problematisierung</w:t>
            </w:r>
          </w:p>
        </w:tc>
      </w:tr>
      <w:tr w:rsidR="00EB116A" w:rsidRPr="001E4E01" w14:paraId="501475AF" w14:textId="77777777" w:rsidTr="00EB116A">
        <w:tc>
          <w:tcPr>
            <w:tcW w:w="1668" w:type="dxa"/>
          </w:tcPr>
          <w:p w14:paraId="692FF5D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Erarbeitung II</w:t>
            </w:r>
          </w:p>
        </w:tc>
        <w:tc>
          <w:tcPr>
            <w:tcW w:w="4536" w:type="dxa"/>
          </w:tcPr>
          <w:p w14:paraId="6FF80243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Das Leben außerhalb der Volksgemeinschaft</w:t>
            </w:r>
          </w:p>
          <w:p w14:paraId="187BC286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Die SuS treffen sich in den Gruppen und wiederholen gemeinsam / vergleichen ihre Ergebnisse. Anschließend werden im Plenum die Ergebnisse beider Gruppen ausgewertet und verglichen.</w:t>
            </w:r>
          </w:p>
          <w:p w14:paraId="5EE23DA8" w14:textId="77777777" w:rsidR="00EB116A" w:rsidRPr="001E4E01" w:rsidRDefault="00EB116A" w:rsidP="00EB116A">
            <w:pPr>
              <w:pStyle w:val="Listenabsatz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Integration und Sicherung</w:t>
            </w:r>
          </w:p>
        </w:tc>
        <w:tc>
          <w:tcPr>
            <w:tcW w:w="1417" w:type="dxa"/>
          </w:tcPr>
          <w:p w14:paraId="286451F7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LSG</w:t>
            </w:r>
          </w:p>
          <w:p w14:paraId="2BA934D8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155CFA38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2AF7EF37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04A0E5A7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1665" w:type="dxa"/>
          </w:tcPr>
          <w:p w14:paraId="437AA74C" w14:textId="5397C06F" w:rsidR="00D47888" w:rsidRDefault="00D47888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D47888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AB </w:t>
            </w:r>
            <w:r w:rsidR="00D351A1">
              <w:rPr>
                <w:rFonts w:asciiTheme="minorHAnsi" w:eastAsia="Calibri" w:hAnsiTheme="minorHAnsi" w:cstheme="minorHAnsi"/>
                <w:szCs w:val="22"/>
                <w:lang w:eastAsia="en-US"/>
              </w:rPr>
              <w:t>1</w:t>
            </w:r>
          </w:p>
          <w:p w14:paraId="55E756FF" w14:textId="77777777" w:rsidR="00D47888" w:rsidRDefault="00D47888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27016003" w14:textId="55E1D6AE" w:rsidR="00D47888" w:rsidRPr="008B1505" w:rsidRDefault="00D47888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8B1505">
              <w:rPr>
                <w:rFonts w:asciiTheme="minorHAnsi" w:eastAsia="Calibri" w:hAnsiTheme="minorHAnsi" w:cstheme="minorHAnsi"/>
                <w:szCs w:val="22"/>
                <w:lang w:eastAsia="en-US"/>
              </w:rPr>
              <w:t>M</w:t>
            </w:r>
            <w:r w:rsidR="0074112E" w:rsidRPr="008B1505">
              <w:rPr>
                <w:rFonts w:asciiTheme="minorHAnsi" w:eastAsia="Calibri" w:hAnsiTheme="minorHAnsi" w:cstheme="minorHAnsi"/>
                <w:szCs w:val="22"/>
                <w:lang w:eastAsia="en-US"/>
              </w:rPr>
              <w:t>2</w:t>
            </w:r>
          </w:p>
          <w:p w14:paraId="32E911B7" w14:textId="77777777" w:rsidR="00D47888" w:rsidRDefault="00D47888" w:rsidP="00EB116A">
            <w:pPr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</w:pPr>
          </w:p>
          <w:p w14:paraId="3259739F" w14:textId="77777777" w:rsidR="00D47888" w:rsidRPr="00D47888" w:rsidRDefault="00D47888" w:rsidP="00EB116A">
            <w:pPr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</w:pPr>
          </w:p>
          <w:p w14:paraId="244A43B6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Tablet</w:t>
            </w:r>
          </w:p>
        </w:tc>
      </w:tr>
      <w:tr w:rsidR="00EB116A" w:rsidRPr="001E4E01" w14:paraId="7B61F38B" w14:textId="77777777" w:rsidTr="00EB116A">
        <w:tc>
          <w:tcPr>
            <w:tcW w:w="1668" w:type="dxa"/>
          </w:tcPr>
          <w:p w14:paraId="3BF388E0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Problematisierung</w:t>
            </w:r>
          </w:p>
        </w:tc>
        <w:tc>
          <w:tcPr>
            <w:tcW w:w="4536" w:type="dxa"/>
          </w:tcPr>
          <w:p w14:paraId="08D6CC19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Gleichheitsgrundsatz</w:t>
            </w:r>
          </w:p>
          <w:p w14:paraId="3360A2F0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Aus den unterschiedlichen Ergebnissen werden Rückschlüsse geschlossen (</w:t>
            </w: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sym w:font="Symbol" w:char="F0AE"/>
            </w: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Quellenkritik / Multiperspektivität) und die Thematik aktualisiert: Gilt der Gleichheitsgrundsatz heute uneingeschränkt oder gibt es auch heute noch Diskriminierung?</w:t>
            </w:r>
          </w:p>
        </w:tc>
        <w:tc>
          <w:tcPr>
            <w:tcW w:w="1417" w:type="dxa"/>
          </w:tcPr>
          <w:p w14:paraId="1D57B272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Cs w:val="22"/>
                <w:lang w:eastAsia="en-US"/>
              </w:rPr>
              <w:t>UG</w:t>
            </w:r>
          </w:p>
        </w:tc>
        <w:tc>
          <w:tcPr>
            <w:tcW w:w="1665" w:type="dxa"/>
          </w:tcPr>
          <w:p w14:paraId="48659069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14:paraId="774A0A04" w14:textId="77777777" w:rsidR="00EE728D" w:rsidRPr="00894DEC" w:rsidRDefault="00EE728D" w:rsidP="00890326">
      <w:pPr>
        <w:rPr>
          <w:rFonts w:eastAsia="Calibri" w:cstheme="minorHAnsi"/>
          <w:sz w:val="20"/>
          <w:szCs w:val="20"/>
        </w:rPr>
      </w:pPr>
      <w:r w:rsidRPr="00894DEC">
        <w:rPr>
          <w:rFonts w:eastAsia="Calibri" w:cstheme="minorHAnsi"/>
          <w:sz w:val="20"/>
          <w:szCs w:val="20"/>
        </w:rPr>
        <w:t>* Ausschnitte: Amira Gezow: 06:21-24:20; Mirjam Pollin: 00:00-11:55 sowie 14:10-25:49</w:t>
      </w:r>
    </w:p>
    <w:p w14:paraId="5C7E17EB" w14:textId="13763A79" w:rsidR="00D03940" w:rsidRPr="0074112E" w:rsidRDefault="00D47888" w:rsidP="00D03940">
      <w:pPr>
        <w:spacing w:after="0"/>
        <w:rPr>
          <w:rFonts w:eastAsia="Calibri" w:cstheme="minorHAnsi"/>
          <w:color w:val="FF0000"/>
          <w:sz w:val="20"/>
          <w:szCs w:val="20"/>
        </w:rPr>
      </w:pPr>
      <w:r w:rsidRPr="0074112E">
        <w:rPr>
          <w:rFonts w:eastAsia="Calibri" w:cstheme="minorHAnsi"/>
          <w:b/>
          <w:color w:val="FF0000"/>
          <w:sz w:val="20"/>
          <w:szCs w:val="20"/>
        </w:rPr>
        <w:t>M</w:t>
      </w:r>
      <w:r w:rsidR="0074112E" w:rsidRPr="0074112E">
        <w:rPr>
          <w:rFonts w:eastAsia="Calibri" w:cstheme="minorHAnsi"/>
          <w:b/>
          <w:color w:val="FF0000"/>
          <w:sz w:val="20"/>
          <w:szCs w:val="20"/>
        </w:rPr>
        <w:t>2</w:t>
      </w:r>
      <w:r w:rsidRPr="0074112E">
        <w:rPr>
          <w:rFonts w:eastAsia="Calibri" w:cstheme="minorHAnsi"/>
          <w:b/>
          <w:color w:val="FF0000"/>
          <w:sz w:val="20"/>
          <w:szCs w:val="20"/>
        </w:rPr>
        <w:t xml:space="preserve"> ist ein Quellenpapier auf Basis von</w:t>
      </w:r>
      <w:r w:rsidR="00890326" w:rsidRPr="0074112E">
        <w:rPr>
          <w:rFonts w:eastAsia="Calibri" w:cstheme="minorHAnsi"/>
          <w:color w:val="FF0000"/>
          <w:sz w:val="20"/>
          <w:szCs w:val="20"/>
        </w:rPr>
        <w:t>:</w:t>
      </w:r>
    </w:p>
    <w:p w14:paraId="3E4F6465" w14:textId="4B5982E0" w:rsidR="00D03940" w:rsidRPr="008B1505" w:rsidRDefault="00D03940" w:rsidP="00D03940">
      <w:pPr>
        <w:pStyle w:val="Listenabsatz"/>
        <w:numPr>
          <w:ilvl w:val="0"/>
          <w:numId w:val="12"/>
        </w:numPr>
        <w:rPr>
          <w:rFonts w:eastAsia="Calibri" w:cstheme="minorHAnsi"/>
          <w:sz w:val="20"/>
        </w:rPr>
      </w:pPr>
      <w:r w:rsidRPr="008B1505">
        <w:rPr>
          <w:rFonts w:asciiTheme="minorHAnsi" w:eastAsia="Calibri" w:hAnsiTheme="minorHAnsi" w:cstheme="minorHAnsi"/>
          <w:sz w:val="20"/>
        </w:rPr>
        <w:t>Hessisches Hauptstaatsarchiv Wiesbaden, in: Günter Grau, Homosexualität in der NS-Zeit. Dokumente einer Diskriminierung und Verfolgung, Frankfurt a. M. 2003, S. 129f.; hier zit. nach: Geschichte und Geschehen 9, S. 37.</w:t>
      </w:r>
    </w:p>
    <w:p w14:paraId="23A6A6CB" w14:textId="40C02868" w:rsidR="00D03940" w:rsidRPr="008B1505" w:rsidRDefault="00D03940" w:rsidP="00D03940">
      <w:pPr>
        <w:pStyle w:val="Listenabsatz"/>
        <w:numPr>
          <w:ilvl w:val="0"/>
          <w:numId w:val="12"/>
        </w:numPr>
        <w:rPr>
          <w:rFonts w:eastAsia="Calibri" w:cstheme="minorHAnsi"/>
          <w:sz w:val="20"/>
        </w:rPr>
      </w:pPr>
      <w:r w:rsidRPr="008B1505">
        <w:rPr>
          <w:rFonts w:asciiTheme="minorHAnsi" w:eastAsia="Calibri" w:hAnsiTheme="minorHAnsi" w:cstheme="minorHAnsi"/>
          <w:sz w:val="20"/>
        </w:rPr>
        <w:t>W. Hofer, Der Nationalsozialismus, Frankfurt 1993, S. 284f.; hier zit. nach: Zeit für Geschichte 4, S. 107.</w:t>
      </w:r>
    </w:p>
    <w:p w14:paraId="26DAED6F" w14:textId="5BE0E567" w:rsidR="00D03940" w:rsidRPr="008B1505" w:rsidRDefault="00894DEC" w:rsidP="001E4E01">
      <w:pPr>
        <w:spacing w:after="0"/>
        <w:jc w:val="both"/>
        <w:outlineLvl w:val="1"/>
        <w:rPr>
          <w:rFonts w:eastAsia="Calibri" w:cstheme="minorHAnsi"/>
          <w:sz w:val="20"/>
          <w:szCs w:val="20"/>
        </w:rPr>
      </w:pPr>
      <w:bookmarkStart w:id="15" w:name="_Toc61003347"/>
      <w:r w:rsidRPr="008B1505">
        <w:rPr>
          <w:rFonts w:eastAsia="Calibri" w:cstheme="minorHAnsi"/>
          <w:sz w:val="20"/>
          <w:szCs w:val="20"/>
        </w:rPr>
        <w:t>Es beinhaltet eine Quelle über Homosexuelle als Staatsfeinde sowie die Nürnberger Gesetze</w:t>
      </w:r>
      <w:r w:rsidR="008B1505">
        <w:rPr>
          <w:rFonts w:eastAsia="Calibri" w:cstheme="minorHAnsi"/>
          <w:sz w:val="20"/>
          <w:szCs w:val="20"/>
        </w:rPr>
        <w:t>.</w:t>
      </w:r>
    </w:p>
    <w:p w14:paraId="39ADFD8A" w14:textId="5DCD90E2" w:rsidR="0074112E" w:rsidRPr="008B1505" w:rsidRDefault="0074112E" w:rsidP="001E4E01">
      <w:pPr>
        <w:spacing w:after="0"/>
        <w:jc w:val="both"/>
        <w:outlineLvl w:val="1"/>
        <w:rPr>
          <w:rFonts w:eastAsia="Calibri" w:cstheme="minorHAnsi"/>
          <w:sz w:val="20"/>
          <w:szCs w:val="20"/>
        </w:rPr>
      </w:pPr>
      <w:r w:rsidRPr="008B1505">
        <w:rPr>
          <w:rFonts w:eastAsia="Calibri" w:cstheme="minorHAnsi"/>
          <w:sz w:val="20"/>
          <w:szCs w:val="20"/>
        </w:rPr>
        <w:t>Arbeitsauftrag: Erläutere, welche Folgen sich für Homosexuelle und Juden aus den Quellen ergeben</w:t>
      </w:r>
      <w:r w:rsidR="008B1505">
        <w:rPr>
          <w:rFonts w:eastAsia="Calibri" w:cstheme="minorHAnsi"/>
          <w:sz w:val="20"/>
          <w:szCs w:val="20"/>
        </w:rPr>
        <w:t>.</w:t>
      </w:r>
    </w:p>
    <w:p w14:paraId="0D0D8B26" w14:textId="77777777" w:rsidR="00EB116A" w:rsidRPr="00890326" w:rsidRDefault="00EB116A" w:rsidP="001E4E01">
      <w:pPr>
        <w:spacing w:after="0"/>
        <w:jc w:val="both"/>
        <w:outlineLvl w:val="1"/>
        <w:rPr>
          <w:rFonts w:eastAsia="Calibri" w:cstheme="minorHAnsi"/>
          <w:b/>
          <w:u w:val="single"/>
        </w:rPr>
      </w:pPr>
      <w:r w:rsidRPr="00890326">
        <w:rPr>
          <w:rFonts w:eastAsia="Calibri" w:cstheme="minorHAnsi"/>
          <w:b/>
          <w:u w:val="single"/>
        </w:rPr>
        <w:lastRenderedPageBreak/>
        <w:t>7. und 8. Stunde: Der Zweite Weltkrieg – ein Vernichtungskrieg. Wie gingen die Deutschen mit ihren Gegnern um? Am Beispiel von Ruth Michel.</w:t>
      </w:r>
      <w:bookmarkEnd w:id="15"/>
    </w:p>
    <w:p w14:paraId="5B9FE6AD" w14:textId="77777777" w:rsidR="00EB116A" w:rsidRPr="00EB116A" w:rsidRDefault="00EB116A" w:rsidP="00EB116A">
      <w:pPr>
        <w:pStyle w:val="Listenabsatz"/>
        <w:numPr>
          <w:ilvl w:val="0"/>
          <w:numId w:val="3"/>
        </w:num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7. Stunde: Hinführung und eigenständiges Arbeiten.</w:t>
      </w:r>
    </w:p>
    <w:p w14:paraId="20616BB1" w14:textId="77777777" w:rsidR="00EB116A" w:rsidRPr="00EB116A" w:rsidRDefault="00EB116A" w:rsidP="00EB116A">
      <w:pPr>
        <w:pStyle w:val="Listenabsatz"/>
        <w:numPr>
          <w:ilvl w:val="0"/>
          <w:numId w:val="3"/>
        </w:num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8. Stunde: Auswertung und Problematisierung.</w:t>
      </w:r>
    </w:p>
    <w:p w14:paraId="546D2DE8" w14:textId="77777777" w:rsidR="00EB116A" w:rsidRPr="00EB116A" w:rsidRDefault="00EB116A" w:rsidP="001E4E01">
      <w:pPr>
        <w:spacing w:after="0"/>
        <w:jc w:val="both"/>
        <w:outlineLvl w:val="2"/>
        <w:rPr>
          <w:rFonts w:eastAsia="Calibri" w:cstheme="minorHAnsi"/>
          <w:b/>
        </w:rPr>
      </w:pPr>
      <w:bookmarkStart w:id="16" w:name="_Toc61003348"/>
      <w:r w:rsidRPr="00EB116A">
        <w:rPr>
          <w:rFonts w:eastAsia="Calibri" w:cstheme="minorHAnsi"/>
          <w:b/>
        </w:rPr>
        <w:t>a) Unterrichtsziele der Stunde und geförderte Kompetenzen</w:t>
      </w:r>
      <w:bookmarkEnd w:id="16"/>
    </w:p>
    <w:p w14:paraId="7B86F77E" w14:textId="77777777" w:rsidR="00EB116A" w:rsidRPr="00EB116A" w:rsidRDefault="00EB116A" w:rsidP="00EB116A">
      <w:pPr>
        <w:pStyle w:val="Listenabsatz"/>
        <w:numPr>
          <w:ilvl w:val="0"/>
          <w:numId w:val="5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stellen Fragen an die Zeitzeugin und beantworten sie mit Hilfe des Videos. (Fragekompetenz)</w:t>
      </w:r>
    </w:p>
    <w:p w14:paraId="03D1914A" w14:textId="77777777" w:rsidR="00EB116A" w:rsidRPr="00EB116A" w:rsidRDefault="00EB116A" w:rsidP="00EB116A">
      <w:pPr>
        <w:pStyle w:val="Listenabsatz"/>
        <w:numPr>
          <w:ilvl w:val="0"/>
          <w:numId w:val="5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den Zweiten Weltkrieg als ideologisch bedingten Vernichtungskrieg charakterisieren. (Sach- und Reflexionskompetenz)</w:t>
      </w:r>
    </w:p>
    <w:p w14:paraId="19BF88BF" w14:textId="77777777" w:rsidR="00EB116A" w:rsidRPr="00EB116A" w:rsidRDefault="00EB116A" w:rsidP="00EB116A">
      <w:pPr>
        <w:pStyle w:val="Listenabsatz"/>
        <w:numPr>
          <w:ilvl w:val="0"/>
          <w:numId w:val="5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eigenständig eine videographierte Zeitzeugenaussage auswerten und mit Textquellen vergleichen. (Methodenkompetenz)</w:t>
      </w:r>
    </w:p>
    <w:p w14:paraId="63EDB817" w14:textId="77777777" w:rsidR="00EB116A" w:rsidRPr="00EB116A" w:rsidRDefault="00EB116A" w:rsidP="00EB116A">
      <w:pPr>
        <w:pStyle w:val="Listenabsatz"/>
        <w:numPr>
          <w:ilvl w:val="0"/>
          <w:numId w:val="5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die NS-Ideologie als Grundlage für den Vernichtungskrieg im Osten bzw. die Ungleichbehandlung der Gegner im Osten / Westen erläutern. (Reflexionskompetenz)</w:t>
      </w:r>
    </w:p>
    <w:p w14:paraId="31BC26BE" w14:textId="77777777" w:rsidR="00EB116A" w:rsidRPr="00EB116A" w:rsidRDefault="00EB116A" w:rsidP="00EB116A">
      <w:pPr>
        <w:jc w:val="both"/>
        <w:outlineLvl w:val="2"/>
        <w:rPr>
          <w:rFonts w:eastAsia="Calibri" w:cstheme="minorHAnsi"/>
          <w:b/>
        </w:rPr>
      </w:pPr>
      <w:bookmarkStart w:id="17" w:name="_Toc61003349"/>
      <w:r w:rsidRPr="00EB116A">
        <w:rPr>
          <w:rFonts w:eastAsia="Calibri" w:cstheme="minorHAnsi"/>
          <w:b/>
        </w:rPr>
        <w:t>b) Geplanter Stundenverlauf</w:t>
      </w:r>
      <w:bookmarkEnd w:id="17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1417"/>
        <w:gridCol w:w="1665"/>
      </w:tblGrid>
      <w:tr w:rsidR="00EB116A" w:rsidRPr="001E4E01" w14:paraId="7CAF121C" w14:textId="77777777" w:rsidTr="00EB116A">
        <w:tc>
          <w:tcPr>
            <w:tcW w:w="1668" w:type="dxa"/>
            <w:shd w:val="clear" w:color="auto" w:fill="BFBFBF" w:themeFill="background1" w:themeFillShade="BF"/>
          </w:tcPr>
          <w:p w14:paraId="1A271F71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Phase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69EDF269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Verlauf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879A778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Methoden</w:t>
            </w:r>
          </w:p>
        </w:tc>
        <w:tc>
          <w:tcPr>
            <w:tcW w:w="1665" w:type="dxa"/>
            <w:shd w:val="clear" w:color="auto" w:fill="BFBFBF" w:themeFill="background1" w:themeFillShade="BF"/>
          </w:tcPr>
          <w:p w14:paraId="1E1A9411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Medien</w:t>
            </w:r>
          </w:p>
        </w:tc>
      </w:tr>
      <w:tr w:rsidR="00EB116A" w:rsidRPr="001E4E01" w14:paraId="109F8AF9" w14:textId="77777777" w:rsidTr="00EB116A">
        <w:tc>
          <w:tcPr>
            <w:tcW w:w="9286" w:type="dxa"/>
            <w:gridSpan w:val="4"/>
            <w:shd w:val="clear" w:color="auto" w:fill="auto"/>
          </w:tcPr>
          <w:p w14:paraId="6356B661" w14:textId="77777777" w:rsidR="00EB116A" w:rsidRPr="001E4E01" w:rsidRDefault="00EB116A" w:rsidP="00EB116A">
            <w:pPr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7. Stunde: Hinführung und eigenständiges Arbeiten</w:t>
            </w:r>
          </w:p>
        </w:tc>
      </w:tr>
      <w:tr w:rsidR="00EB116A" w:rsidRPr="001E4E01" w14:paraId="61F019E5" w14:textId="77777777" w:rsidTr="00EB116A">
        <w:tc>
          <w:tcPr>
            <w:tcW w:w="1668" w:type="dxa"/>
          </w:tcPr>
          <w:p w14:paraId="53A31CDE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Einstieg</w:t>
            </w:r>
          </w:p>
        </w:tc>
        <w:tc>
          <w:tcPr>
            <w:tcW w:w="4536" w:type="dxa"/>
          </w:tcPr>
          <w:p w14:paraId="33974325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Bildquelle: Massenexekution bei Winniza / Ukraine</w:t>
            </w:r>
          </w:p>
          <w:p w14:paraId="4CF7BBC1" w14:textId="77777777" w:rsidR="00EB116A" w:rsidRPr="001E4E01" w:rsidRDefault="00EB116A" w:rsidP="00EB116A">
            <w:pPr>
              <w:pStyle w:val="Listenabsatz"/>
              <w:numPr>
                <w:ilvl w:val="0"/>
                <w:numId w:val="13"/>
              </w:num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lang w:eastAsia="en-US"/>
              </w:rPr>
              <w:t>Beschreibung und Deutung</w:t>
            </w:r>
          </w:p>
          <w:p w14:paraId="56EAC8BB" w14:textId="77777777" w:rsidR="00EB116A" w:rsidRPr="001E4E01" w:rsidRDefault="00EB116A" w:rsidP="00EB116A">
            <w:pPr>
              <w:pStyle w:val="Listenabsatz"/>
              <w:numPr>
                <w:ilvl w:val="0"/>
                <w:numId w:val="13"/>
              </w:num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lang w:eastAsia="en-US"/>
              </w:rPr>
              <w:t>Problemfrage: Warum erschießen die Deutschen unbewaffnete Zivilisten?</w:t>
            </w:r>
          </w:p>
        </w:tc>
        <w:tc>
          <w:tcPr>
            <w:tcW w:w="1417" w:type="dxa"/>
          </w:tcPr>
          <w:p w14:paraId="0823A42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LSG</w:t>
            </w:r>
          </w:p>
        </w:tc>
        <w:tc>
          <w:tcPr>
            <w:tcW w:w="1665" w:type="dxa"/>
          </w:tcPr>
          <w:p w14:paraId="5A5DF796" w14:textId="25CBCD04" w:rsidR="00EB116A" w:rsidRPr="001E4E01" w:rsidRDefault="00EB116A" w:rsidP="00D47888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Tablet</w:t>
            </w:r>
            <w:r w:rsidR="00890326" w:rsidRPr="001E4E01">
              <w:rPr>
                <w:rFonts w:asciiTheme="minorHAnsi" w:eastAsia="Calibri" w:hAnsiTheme="minorHAnsi" w:cstheme="minorHAnsi"/>
                <w:lang w:eastAsia="en-US"/>
              </w:rPr>
              <w:t xml:space="preserve"> (</w:t>
            </w:r>
            <w:r w:rsidR="00D47888">
              <w:rPr>
                <w:rFonts w:asciiTheme="minorHAnsi" w:eastAsia="Calibri" w:hAnsiTheme="minorHAnsi" w:cstheme="minorHAnsi"/>
                <w:lang w:eastAsia="en-US"/>
              </w:rPr>
              <w:t>Schulbuch</w:t>
            </w:r>
            <w:r w:rsidR="00890326" w:rsidRPr="001E4E01">
              <w:rPr>
                <w:rFonts w:asciiTheme="minorHAnsi" w:eastAsia="Calibri" w:hAnsiTheme="minorHAnsi" w:cstheme="minorHAnsi"/>
                <w:lang w:eastAsia="en-US"/>
              </w:rPr>
              <w:t>,</w:t>
            </w:r>
            <w:r w:rsidRPr="001E4E01">
              <w:rPr>
                <w:rFonts w:asciiTheme="minorHAnsi" w:eastAsia="Calibri" w:hAnsiTheme="minorHAnsi" w:cstheme="minorHAnsi"/>
                <w:lang w:eastAsia="en-US"/>
              </w:rPr>
              <w:t xml:space="preserve"> S. 50, Q1)</w:t>
            </w:r>
          </w:p>
        </w:tc>
      </w:tr>
      <w:tr w:rsidR="00EB116A" w:rsidRPr="001E4E01" w14:paraId="247E135F" w14:textId="77777777" w:rsidTr="00EB116A">
        <w:tc>
          <w:tcPr>
            <w:tcW w:w="1668" w:type="dxa"/>
          </w:tcPr>
          <w:p w14:paraId="531E4F51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Gelenkstelle</w:t>
            </w:r>
          </w:p>
        </w:tc>
        <w:tc>
          <w:tcPr>
            <w:tcW w:w="4536" w:type="dxa"/>
          </w:tcPr>
          <w:p w14:paraId="4CD5AA32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Ruth Michel</w:t>
            </w:r>
          </w:p>
          <w:p w14:paraId="3BEF1CDA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Kurzer Lehrerinput: Vorstellung Ruth Michel + Fragen formulieren: Was würdet ihr von einer Zeitzeugin des Krieges wissen wollen?</w:t>
            </w:r>
          </w:p>
        </w:tc>
        <w:tc>
          <w:tcPr>
            <w:tcW w:w="1417" w:type="dxa"/>
          </w:tcPr>
          <w:p w14:paraId="5F32A51F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LSG</w:t>
            </w:r>
          </w:p>
          <w:p w14:paraId="34F56C81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6506D53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67EE88A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DABB261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65" w:type="dxa"/>
          </w:tcPr>
          <w:p w14:paraId="5EE6E836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Tablet</w:t>
            </w:r>
          </w:p>
          <w:p w14:paraId="5B674990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EB116A" w:rsidRPr="001E4E01" w14:paraId="35CD3979" w14:textId="77777777" w:rsidTr="00EB116A">
        <w:tc>
          <w:tcPr>
            <w:tcW w:w="1668" w:type="dxa"/>
          </w:tcPr>
          <w:p w14:paraId="13B9F93C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Erarbeitung I</w:t>
            </w:r>
          </w:p>
        </w:tc>
        <w:tc>
          <w:tcPr>
            <w:tcW w:w="4536" w:type="dxa"/>
          </w:tcPr>
          <w:p w14:paraId="609B1E7A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Ruth Michel zum Zweiten Weltkrieg</w:t>
            </w:r>
          </w:p>
          <w:p w14:paraId="39ED2A8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Die SuS erarbeiten eigenständig die Erfahrungen Michels aus dem Zweiten Weltkrieg mit Hilfe eines Arbeitsblattes.</w:t>
            </w:r>
          </w:p>
        </w:tc>
        <w:tc>
          <w:tcPr>
            <w:tcW w:w="1417" w:type="dxa"/>
          </w:tcPr>
          <w:p w14:paraId="5A864334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EA</w:t>
            </w:r>
          </w:p>
        </w:tc>
        <w:tc>
          <w:tcPr>
            <w:tcW w:w="1665" w:type="dxa"/>
          </w:tcPr>
          <w:p w14:paraId="4760ACEF" w14:textId="77777777" w:rsidR="000840A0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Computer / Lap</w:t>
            </w:r>
            <w:r w:rsidR="00D47888">
              <w:rPr>
                <w:rFonts w:asciiTheme="minorHAnsi" w:eastAsia="Calibri" w:hAnsiTheme="minorHAnsi" w:cstheme="minorHAnsi"/>
                <w:lang w:eastAsia="en-US"/>
              </w:rPr>
              <w:t>tops</w:t>
            </w:r>
          </w:p>
          <w:p w14:paraId="62D72E4E" w14:textId="77777777" w:rsidR="00D47888" w:rsidRDefault="00D47888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6BCD15E1" w14:textId="3F9E2E5D" w:rsidR="00D47888" w:rsidRPr="00D47888" w:rsidRDefault="00D47888" w:rsidP="00D351A1">
            <w:pPr>
              <w:rPr>
                <w:rFonts w:asciiTheme="minorHAnsi" w:eastAsia="Calibri" w:hAnsiTheme="minorHAnsi" w:cstheme="minorHAnsi"/>
                <w:color w:val="FF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AB </w:t>
            </w:r>
            <w:r w:rsidR="00D351A1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</w:tr>
      <w:tr w:rsidR="00EB116A" w:rsidRPr="001E4E01" w14:paraId="540574E3" w14:textId="77777777" w:rsidTr="00EB116A">
        <w:tc>
          <w:tcPr>
            <w:tcW w:w="9286" w:type="dxa"/>
            <w:gridSpan w:val="4"/>
          </w:tcPr>
          <w:p w14:paraId="2B263C41" w14:textId="77777777" w:rsidR="00867D21" w:rsidRDefault="00867D21" w:rsidP="00EB116A">
            <w:pPr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  <w:p w14:paraId="1D229D9E" w14:textId="731FEF24" w:rsidR="00EB116A" w:rsidRPr="001E4E01" w:rsidRDefault="00EB116A" w:rsidP="00EB116A">
            <w:pPr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8. Stunde: Auswertung und Problematisierung</w:t>
            </w:r>
          </w:p>
        </w:tc>
      </w:tr>
      <w:tr w:rsidR="00EB116A" w:rsidRPr="001E4E01" w14:paraId="5AA4E1BD" w14:textId="77777777" w:rsidTr="00EB116A">
        <w:tc>
          <w:tcPr>
            <w:tcW w:w="1668" w:type="dxa"/>
          </w:tcPr>
          <w:p w14:paraId="70621509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Erarbeitung II</w:t>
            </w:r>
          </w:p>
        </w:tc>
        <w:tc>
          <w:tcPr>
            <w:tcW w:w="4536" w:type="dxa"/>
          </w:tcPr>
          <w:p w14:paraId="7DCDDBAC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Ruth Michel zum Zweiten Weltkrieg</w:t>
            </w:r>
          </w:p>
          <w:p w14:paraId="498F6EA8" w14:textId="77777777" w:rsidR="00867D21" w:rsidRDefault="00EB116A" w:rsidP="00867D21">
            <w:pPr>
              <w:pStyle w:val="Listenabsatz"/>
              <w:numPr>
                <w:ilvl w:val="0"/>
                <w:numId w:val="26"/>
              </w:numPr>
              <w:rPr>
                <w:rFonts w:asciiTheme="minorHAnsi" w:eastAsia="Calibri" w:hAnsiTheme="minorHAnsi" w:cstheme="minorHAnsi"/>
                <w:sz w:val="20"/>
              </w:rPr>
            </w:pPr>
            <w:r w:rsidRPr="00867D21">
              <w:rPr>
                <w:rFonts w:asciiTheme="minorHAnsi" w:eastAsia="Calibri" w:hAnsiTheme="minorHAnsi" w:cstheme="minorHAnsi"/>
                <w:sz w:val="20"/>
              </w:rPr>
              <w:t xml:space="preserve">Integration und Sicherung </w:t>
            </w:r>
          </w:p>
          <w:p w14:paraId="5D715AC8" w14:textId="78F77D50" w:rsidR="00EB116A" w:rsidRPr="00867D21" w:rsidRDefault="00EB116A" w:rsidP="00867D21">
            <w:pPr>
              <w:pStyle w:val="Listenabsatz"/>
              <w:rPr>
                <w:rFonts w:asciiTheme="minorHAnsi" w:eastAsia="Calibri" w:hAnsiTheme="minorHAnsi" w:cstheme="minorHAnsi"/>
                <w:sz w:val="20"/>
              </w:rPr>
            </w:pPr>
            <w:r w:rsidRPr="00867D21">
              <w:rPr>
                <w:rFonts w:asciiTheme="minorHAnsi" w:eastAsia="Calibri" w:hAnsiTheme="minorHAnsi" w:cstheme="minorHAnsi"/>
              </w:rPr>
              <w:sym w:font="Symbol" w:char="F0AE"/>
            </w:r>
            <w:r w:rsidRPr="00867D21">
              <w:rPr>
                <w:rFonts w:asciiTheme="minorHAnsi" w:eastAsia="Calibri" w:hAnsiTheme="minorHAnsi" w:cstheme="minorHAnsi"/>
                <w:sz w:val="20"/>
              </w:rPr>
              <w:t xml:space="preserve"> Auswertungsgespräch</w:t>
            </w:r>
          </w:p>
        </w:tc>
        <w:tc>
          <w:tcPr>
            <w:tcW w:w="1417" w:type="dxa"/>
          </w:tcPr>
          <w:p w14:paraId="60B489E3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LSG</w:t>
            </w:r>
          </w:p>
          <w:p w14:paraId="49A025F3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65" w:type="dxa"/>
          </w:tcPr>
          <w:p w14:paraId="70EC33C4" w14:textId="74E24CF9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 xml:space="preserve">AB </w:t>
            </w:r>
            <w:r w:rsidR="00D351A1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  <w:p w14:paraId="308ADF4A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Tablet</w:t>
            </w:r>
          </w:p>
        </w:tc>
      </w:tr>
      <w:tr w:rsidR="00EB116A" w:rsidRPr="001E4E01" w14:paraId="08C22FDC" w14:textId="77777777" w:rsidTr="00EB116A">
        <w:tc>
          <w:tcPr>
            <w:tcW w:w="1668" w:type="dxa"/>
          </w:tcPr>
          <w:p w14:paraId="0274F0EC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Problematisierung</w:t>
            </w:r>
          </w:p>
        </w:tc>
        <w:tc>
          <w:tcPr>
            <w:tcW w:w="4536" w:type="dxa"/>
          </w:tcPr>
          <w:p w14:paraId="5B4B385E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Der Umgang der Deutschen mit ihren Gegnern</w:t>
            </w:r>
          </w:p>
          <w:p w14:paraId="6FBE558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In Partnerarbeit (Think-Pair-Share) werden die Ergebnisse der Videoarbeit mit zwei Textquellen verglichen. Haben die Deutschen alle gleich behandelt? Daraus ergibt sich die Charakterisierung als ideologisch bedingter Vernichtungskrieg.</w:t>
            </w:r>
          </w:p>
          <w:p w14:paraId="73E4E62D" w14:textId="77777777" w:rsidR="00EB116A" w:rsidRPr="001E4E01" w:rsidRDefault="00EB116A" w:rsidP="00EB116A">
            <w:pPr>
              <w:pStyle w:val="Listenabsatz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lang w:eastAsia="en-US"/>
              </w:rPr>
              <w:t>Integration und Sicherung</w:t>
            </w:r>
          </w:p>
        </w:tc>
        <w:tc>
          <w:tcPr>
            <w:tcW w:w="1417" w:type="dxa"/>
          </w:tcPr>
          <w:p w14:paraId="2F5F322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Think-Pair-Share</w:t>
            </w:r>
          </w:p>
          <w:p w14:paraId="7214BC7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09006F1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0670505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B3876DF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60350B9F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LSG</w:t>
            </w:r>
          </w:p>
        </w:tc>
        <w:tc>
          <w:tcPr>
            <w:tcW w:w="1665" w:type="dxa"/>
          </w:tcPr>
          <w:p w14:paraId="6E0BBEF5" w14:textId="722EEBDE" w:rsidR="00EB116A" w:rsidRPr="001E4E01" w:rsidRDefault="00D47888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Schulbuch</w:t>
            </w:r>
            <w:r w:rsidR="00EB116A" w:rsidRPr="001E4E01">
              <w:rPr>
                <w:rFonts w:asciiTheme="minorHAnsi" w:eastAsia="Calibri" w:hAnsiTheme="minorHAnsi" w:cstheme="minorHAnsi"/>
                <w:lang w:eastAsia="en-US"/>
              </w:rPr>
              <w:t>, S. 53f., Q4 und Q6</w:t>
            </w:r>
          </w:p>
          <w:p w14:paraId="53A9A1EE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DB61B14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3E398C28" w14:textId="77777777" w:rsidR="00EB116A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0D1BA4D4" w14:textId="77777777" w:rsidR="00D47888" w:rsidRPr="001E4E01" w:rsidRDefault="00D47888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C2B5B8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Tablet / Tafel</w:t>
            </w:r>
          </w:p>
        </w:tc>
      </w:tr>
      <w:tr w:rsidR="00EB116A" w:rsidRPr="001E4E01" w14:paraId="4234584E" w14:textId="77777777" w:rsidTr="00EB116A">
        <w:tc>
          <w:tcPr>
            <w:tcW w:w="1668" w:type="dxa"/>
          </w:tcPr>
          <w:p w14:paraId="1CB2C080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Puffer</w:t>
            </w:r>
          </w:p>
        </w:tc>
        <w:tc>
          <w:tcPr>
            <w:tcW w:w="4536" w:type="dxa"/>
          </w:tcPr>
          <w:p w14:paraId="108F9D1C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Kontrastierung des deutschen Verhaltens mit dem internationalen Kriegsrecht</w:t>
            </w:r>
          </w:p>
        </w:tc>
        <w:tc>
          <w:tcPr>
            <w:tcW w:w="1417" w:type="dxa"/>
          </w:tcPr>
          <w:p w14:paraId="708AEDE5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UG</w:t>
            </w:r>
          </w:p>
        </w:tc>
        <w:tc>
          <w:tcPr>
            <w:tcW w:w="1665" w:type="dxa"/>
          </w:tcPr>
          <w:p w14:paraId="1CD56946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Schulbuch, S. 53, Q3</w:t>
            </w:r>
          </w:p>
        </w:tc>
      </w:tr>
    </w:tbl>
    <w:p w14:paraId="0B409E75" w14:textId="77777777" w:rsidR="00D03940" w:rsidRDefault="00D03940" w:rsidP="00EB116A">
      <w:pPr>
        <w:rPr>
          <w:rFonts w:eastAsia="Calibri" w:cstheme="minorHAnsi"/>
          <w:color w:val="FF0000"/>
        </w:rPr>
      </w:pPr>
    </w:p>
    <w:p w14:paraId="6D2C72D0" w14:textId="5A1DC906" w:rsidR="00EB116A" w:rsidRPr="00890326" w:rsidRDefault="00EE728D" w:rsidP="00EB116A">
      <w:pPr>
        <w:rPr>
          <w:rFonts w:eastAsia="Calibri" w:cstheme="minorHAnsi"/>
        </w:rPr>
      </w:pPr>
      <w:r>
        <w:rPr>
          <w:rFonts w:eastAsia="Calibri" w:cstheme="minorHAnsi"/>
        </w:rPr>
        <w:t>Videoausschnitte: 00:00-01:35, 06:50-09:55 sowie 24:00-33:00</w:t>
      </w:r>
    </w:p>
    <w:p w14:paraId="68C8A32C" w14:textId="77777777" w:rsidR="00291A00" w:rsidRDefault="00291A00">
      <w:pPr>
        <w:rPr>
          <w:rFonts w:eastAsia="Calibri" w:cstheme="minorHAnsi"/>
          <w:b/>
          <w:u w:val="single"/>
        </w:rPr>
      </w:pPr>
      <w:bookmarkStart w:id="18" w:name="_Toc61003351"/>
      <w:r>
        <w:rPr>
          <w:rFonts w:eastAsia="Calibri" w:cstheme="minorHAnsi"/>
          <w:b/>
          <w:u w:val="single"/>
        </w:rPr>
        <w:br w:type="page"/>
      </w:r>
    </w:p>
    <w:p w14:paraId="5D3D8488" w14:textId="52C849EB" w:rsidR="00EB116A" w:rsidRPr="00957538" w:rsidRDefault="00EB116A" w:rsidP="00EB116A">
      <w:pPr>
        <w:jc w:val="both"/>
        <w:outlineLvl w:val="1"/>
        <w:rPr>
          <w:rFonts w:eastAsia="Calibri" w:cstheme="minorHAnsi"/>
          <w:b/>
          <w:u w:val="single"/>
        </w:rPr>
      </w:pPr>
      <w:r w:rsidRPr="00957538">
        <w:rPr>
          <w:rFonts w:eastAsia="Calibri" w:cstheme="minorHAnsi"/>
          <w:b/>
          <w:u w:val="single"/>
        </w:rPr>
        <w:lastRenderedPageBreak/>
        <w:t>9. Stunde: Der Völkermord an den europäischen Juden und Sinti und Roma – Das Leben im KZ am Beispiel von Magda Goldner.</w:t>
      </w:r>
      <w:bookmarkEnd w:id="18"/>
    </w:p>
    <w:p w14:paraId="1C122FB3" w14:textId="77777777" w:rsidR="00EB116A" w:rsidRPr="00EB116A" w:rsidRDefault="00EB116A" w:rsidP="001E4E01">
      <w:pPr>
        <w:spacing w:after="0"/>
        <w:jc w:val="both"/>
        <w:outlineLvl w:val="2"/>
        <w:rPr>
          <w:rFonts w:eastAsia="Calibri" w:cstheme="minorHAnsi"/>
          <w:b/>
        </w:rPr>
      </w:pPr>
      <w:bookmarkStart w:id="19" w:name="_Toc61003352"/>
      <w:r w:rsidRPr="00EB116A">
        <w:rPr>
          <w:rFonts w:eastAsia="Calibri" w:cstheme="minorHAnsi"/>
          <w:b/>
        </w:rPr>
        <w:t>a) Unterrichtsziele der Stunde und geförderte Kompetenzen</w:t>
      </w:r>
      <w:bookmarkEnd w:id="19"/>
    </w:p>
    <w:p w14:paraId="00BC94C9" w14:textId="77777777" w:rsidR="00EB116A" w:rsidRPr="00EB116A" w:rsidRDefault="00EB116A" w:rsidP="00EB116A">
      <w:pPr>
        <w:pStyle w:val="Listenabsatz"/>
        <w:numPr>
          <w:ilvl w:val="0"/>
          <w:numId w:val="6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eigenständig eine videographierte Zeitzeugenaussage analysieren. (Methodenkompetenz)</w:t>
      </w:r>
    </w:p>
    <w:p w14:paraId="5DA4A3AE" w14:textId="77777777" w:rsidR="00EB116A" w:rsidRPr="00EB116A" w:rsidRDefault="00EB116A" w:rsidP="00EB116A">
      <w:pPr>
        <w:pStyle w:val="Listenabsatz"/>
        <w:numPr>
          <w:ilvl w:val="0"/>
          <w:numId w:val="6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die Lebensbedingungen in den Konzentrations- / Vernichtungslagern erläutern sowie die Internierung von Sinti und Roma beschreiben. (Sachkompetenz)</w:t>
      </w:r>
    </w:p>
    <w:p w14:paraId="1028410D" w14:textId="77777777" w:rsidR="00EB116A" w:rsidRPr="00EB116A" w:rsidRDefault="00EB116A" w:rsidP="00EB116A">
      <w:pPr>
        <w:pStyle w:val="Listenabsatz"/>
        <w:numPr>
          <w:ilvl w:val="0"/>
          <w:numId w:val="6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den Lageralltag der Juden sowie Sinti und Roma unter dem Gesichtspunkt der (Un)Menschlichkeit beurteilen. (Reflexionskompetenz)</w:t>
      </w:r>
    </w:p>
    <w:p w14:paraId="735451CE" w14:textId="77777777" w:rsidR="00EB116A" w:rsidRPr="00EB116A" w:rsidRDefault="00EB116A" w:rsidP="00EB116A">
      <w:pPr>
        <w:pStyle w:val="Listenabsatz"/>
        <w:numPr>
          <w:ilvl w:val="0"/>
          <w:numId w:val="6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anhand des Lageralltags und der dort begangenen Verbrechen die Bedeutung eines gesellschaftlich friedlichen Zusammenlebens erklären. (Orientierungskompetenz)</w:t>
      </w:r>
    </w:p>
    <w:p w14:paraId="04D353FC" w14:textId="77777777" w:rsidR="00EB116A" w:rsidRPr="00EB116A" w:rsidRDefault="00EB116A" w:rsidP="00EB116A">
      <w:pPr>
        <w:jc w:val="both"/>
        <w:outlineLvl w:val="2"/>
        <w:rPr>
          <w:rFonts w:eastAsia="Calibri" w:cstheme="minorHAnsi"/>
          <w:b/>
        </w:rPr>
      </w:pPr>
      <w:bookmarkStart w:id="20" w:name="_Toc61003353"/>
      <w:r w:rsidRPr="00EB116A">
        <w:rPr>
          <w:rFonts w:eastAsia="Calibri" w:cstheme="minorHAnsi"/>
          <w:b/>
        </w:rPr>
        <w:t>b) Geplanter Stundenverlauf</w:t>
      </w:r>
      <w:bookmarkEnd w:id="20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1417"/>
        <w:gridCol w:w="1665"/>
      </w:tblGrid>
      <w:tr w:rsidR="00EB116A" w:rsidRPr="001E4E01" w14:paraId="3A953DDD" w14:textId="77777777" w:rsidTr="00EB116A">
        <w:tc>
          <w:tcPr>
            <w:tcW w:w="1668" w:type="dxa"/>
            <w:shd w:val="clear" w:color="auto" w:fill="BFBFBF" w:themeFill="background1" w:themeFillShade="BF"/>
          </w:tcPr>
          <w:p w14:paraId="3A499FAC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Phase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357F5B02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Verlauf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1D3272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Methoden</w:t>
            </w:r>
          </w:p>
        </w:tc>
        <w:tc>
          <w:tcPr>
            <w:tcW w:w="1665" w:type="dxa"/>
            <w:shd w:val="clear" w:color="auto" w:fill="BFBFBF" w:themeFill="background1" w:themeFillShade="BF"/>
          </w:tcPr>
          <w:p w14:paraId="4C92E62E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Medien</w:t>
            </w:r>
          </w:p>
        </w:tc>
      </w:tr>
      <w:tr w:rsidR="00EB116A" w:rsidRPr="001E4E01" w14:paraId="4ADE6906" w14:textId="77777777" w:rsidTr="00EB116A">
        <w:tc>
          <w:tcPr>
            <w:tcW w:w="1668" w:type="dxa"/>
          </w:tcPr>
          <w:p w14:paraId="0A73283F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Einstieg</w:t>
            </w:r>
          </w:p>
        </w:tc>
        <w:tc>
          <w:tcPr>
            <w:tcW w:w="4536" w:type="dxa"/>
          </w:tcPr>
          <w:p w14:paraId="7EDBAE02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Bildquelle „Selektion an der Rampe von Auschwitz“</w:t>
            </w:r>
          </w:p>
          <w:p w14:paraId="4CAF7A9D" w14:textId="77777777" w:rsidR="00EB116A" w:rsidRPr="001E4E01" w:rsidRDefault="00EB116A" w:rsidP="00EB116A">
            <w:pPr>
              <w:pStyle w:val="Listenabsatz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lang w:eastAsia="en-US"/>
              </w:rPr>
              <w:t>Beschreibung und Deutung</w:t>
            </w:r>
          </w:p>
          <w:p w14:paraId="02FFA47E" w14:textId="77777777" w:rsidR="00EB116A" w:rsidRPr="001E4E01" w:rsidRDefault="00EB116A" w:rsidP="00EB116A">
            <w:pPr>
              <w:pStyle w:val="Listenabsatz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lang w:eastAsia="en-US"/>
              </w:rPr>
              <w:t>Herleiten des Themas und der Problemfrage: Wie gestaltete sich das Leben im KZ?</w:t>
            </w:r>
          </w:p>
          <w:p w14:paraId="245625E1" w14:textId="77777777" w:rsidR="00EB116A" w:rsidRPr="001E4E01" w:rsidRDefault="00EB116A" w:rsidP="00EB116A">
            <w:pPr>
              <w:pStyle w:val="Listenabsatz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lang w:eastAsia="en-US"/>
              </w:rPr>
              <w:t>Aktivierung und Diagnose von Vorwissen</w:t>
            </w:r>
          </w:p>
        </w:tc>
        <w:tc>
          <w:tcPr>
            <w:tcW w:w="1417" w:type="dxa"/>
          </w:tcPr>
          <w:p w14:paraId="17F7F3BF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LSG</w:t>
            </w:r>
          </w:p>
        </w:tc>
        <w:tc>
          <w:tcPr>
            <w:tcW w:w="1665" w:type="dxa"/>
          </w:tcPr>
          <w:p w14:paraId="1E4EAA0D" w14:textId="62B633E1" w:rsidR="00EB116A" w:rsidRPr="001E4E01" w:rsidRDefault="00EB116A" w:rsidP="00D03940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Tablet</w:t>
            </w:r>
            <w:r w:rsidR="00957538" w:rsidRPr="001E4E01">
              <w:rPr>
                <w:rFonts w:asciiTheme="minorHAnsi" w:eastAsia="Calibri" w:hAnsiTheme="minorHAnsi" w:cstheme="minorHAnsi"/>
                <w:lang w:eastAsia="en-US"/>
              </w:rPr>
              <w:t xml:space="preserve">, </w:t>
            </w:r>
            <w:r w:rsidR="00D03940">
              <w:rPr>
                <w:rFonts w:asciiTheme="minorHAnsi" w:eastAsia="Calibri" w:hAnsiTheme="minorHAnsi" w:cstheme="minorHAnsi"/>
                <w:lang w:eastAsia="en-US"/>
              </w:rPr>
              <w:t>Schulbuch</w:t>
            </w:r>
            <w:r w:rsidRPr="001E4E01">
              <w:rPr>
                <w:rFonts w:asciiTheme="minorHAnsi" w:eastAsia="Calibri" w:hAnsiTheme="minorHAnsi" w:cstheme="minorHAnsi"/>
                <w:lang w:eastAsia="en-US"/>
              </w:rPr>
              <w:t xml:space="preserve"> S. 57, Q1</w:t>
            </w:r>
          </w:p>
        </w:tc>
      </w:tr>
      <w:tr w:rsidR="00EB116A" w:rsidRPr="001E4E01" w14:paraId="156B093C" w14:textId="77777777" w:rsidTr="00EB116A">
        <w:tc>
          <w:tcPr>
            <w:tcW w:w="1668" w:type="dxa"/>
          </w:tcPr>
          <w:p w14:paraId="516FDCC7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Erarbeitung</w:t>
            </w:r>
          </w:p>
        </w:tc>
        <w:tc>
          <w:tcPr>
            <w:tcW w:w="4536" w:type="dxa"/>
          </w:tcPr>
          <w:p w14:paraId="4B7590B7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Das Leben im KZ</w:t>
            </w:r>
          </w:p>
          <w:p w14:paraId="783D8ED3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Gemeinsam werden Sequenzen des Zeitzeugenvideos zu Magda Goldner gesichtet. Beobachtungsauftrag: Arbeitet aus den Äußerungen Goldners heraus, was ein Konzentrationslager ist und wie sich der Alltag dort gestaltete.</w:t>
            </w:r>
          </w:p>
          <w:p w14:paraId="6C9D2664" w14:textId="77777777" w:rsidR="00EB116A" w:rsidRPr="00EE728D" w:rsidRDefault="00EB116A" w:rsidP="00EE728D">
            <w:pPr>
              <w:pStyle w:val="Listenabsatz"/>
              <w:numPr>
                <w:ilvl w:val="0"/>
                <w:numId w:val="21"/>
              </w:numPr>
              <w:rPr>
                <w:rFonts w:asciiTheme="minorHAnsi" w:eastAsia="Calibri" w:hAnsiTheme="minorHAnsi" w:cstheme="minorHAnsi"/>
                <w:sz w:val="20"/>
              </w:rPr>
            </w:pPr>
            <w:r w:rsidRPr="00EE728D">
              <w:rPr>
                <w:rFonts w:asciiTheme="minorHAnsi" w:eastAsia="Calibri" w:hAnsiTheme="minorHAnsi" w:cstheme="minorHAnsi"/>
                <w:sz w:val="20"/>
              </w:rPr>
              <w:t>Integration und Sicherung</w:t>
            </w:r>
          </w:p>
        </w:tc>
        <w:tc>
          <w:tcPr>
            <w:tcW w:w="1417" w:type="dxa"/>
          </w:tcPr>
          <w:p w14:paraId="63D6C057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LSG</w:t>
            </w:r>
          </w:p>
          <w:p w14:paraId="409DA6BE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7B129864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36D3E93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610645D2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8B180E0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CA9E751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LSG</w:t>
            </w:r>
          </w:p>
        </w:tc>
        <w:tc>
          <w:tcPr>
            <w:tcW w:w="1665" w:type="dxa"/>
          </w:tcPr>
          <w:p w14:paraId="7D1BF560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Zeitzeugenvideo Magda Goldner</w:t>
            </w:r>
          </w:p>
          <w:p w14:paraId="34A153BE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C168135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76679848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7F49EDA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22FF8D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Tafel</w:t>
            </w:r>
          </w:p>
        </w:tc>
      </w:tr>
      <w:tr w:rsidR="00EB116A" w:rsidRPr="001E4E01" w14:paraId="5E520B4C" w14:textId="77777777" w:rsidTr="00EB116A">
        <w:tc>
          <w:tcPr>
            <w:tcW w:w="1668" w:type="dxa"/>
          </w:tcPr>
          <w:p w14:paraId="464DF932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Problematisierung</w:t>
            </w:r>
          </w:p>
        </w:tc>
        <w:tc>
          <w:tcPr>
            <w:tcW w:w="4536" w:type="dxa"/>
          </w:tcPr>
          <w:p w14:paraId="385DC80F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Die Ermordung der Sinti und Roma</w:t>
            </w:r>
          </w:p>
          <w:p w14:paraId="00D0B993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 xml:space="preserve">Die SuS erarbeiten mit Hilfe des Schulbuchs und einer Quelle über das „Zigeunerlager“ in Auschwitz-Birkenau die Ermordung der Sinti und Roma </w:t>
            </w:r>
            <w:r w:rsidRPr="001E4E01">
              <w:rPr>
                <w:rFonts w:asciiTheme="minorHAnsi" w:eastAsia="Calibri" w:hAnsiTheme="minorHAnsi" w:cstheme="minorHAnsi"/>
                <w:lang w:eastAsia="en-US"/>
              </w:rPr>
              <w:sym w:font="Symbol" w:char="F0AE"/>
            </w:r>
            <w:r w:rsidRPr="001E4E01">
              <w:rPr>
                <w:rFonts w:asciiTheme="minorHAnsi" w:eastAsia="Calibri" w:hAnsiTheme="minorHAnsi" w:cstheme="minorHAnsi"/>
                <w:lang w:eastAsia="en-US"/>
              </w:rPr>
              <w:t xml:space="preserve"> nicht nur Juden wurden systematisch ermordet.</w:t>
            </w:r>
          </w:p>
          <w:p w14:paraId="626BF2E0" w14:textId="77777777" w:rsidR="00EB116A" w:rsidRPr="001E4E01" w:rsidRDefault="00EB116A" w:rsidP="00EB116A">
            <w:pPr>
              <w:pStyle w:val="Listenabsatz"/>
              <w:numPr>
                <w:ilvl w:val="0"/>
                <w:numId w:val="16"/>
              </w:num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lang w:eastAsia="en-US"/>
              </w:rPr>
              <w:t>Integration und Sicherung</w:t>
            </w:r>
          </w:p>
        </w:tc>
        <w:tc>
          <w:tcPr>
            <w:tcW w:w="1417" w:type="dxa"/>
          </w:tcPr>
          <w:p w14:paraId="6251573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EA</w:t>
            </w:r>
          </w:p>
          <w:p w14:paraId="658C989F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DC80751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DCD9C6B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33F6A796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88802DB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LSG</w:t>
            </w:r>
          </w:p>
        </w:tc>
        <w:tc>
          <w:tcPr>
            <w:tcW w:w="1665" w:type="dxa"/>
          </w:tcPr>
          <w:p w14:paraId="34E24B79" w14:textId="581879B2" w:rsidR="00EB116A" w:rsidRPr="001E4E01" w:rsidRDefault="00D03940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Schulbuch</w:t>
            </w:r>
            <w:r w:rsidR="00EB116A" w:rsidRPr="001E4E01">
              <w:rPr>
                <w:rFonts w:asciiTheme="minorHAnsi" w:eastAsia="Calibri" w:hAnsiTheme="minorHAnsi" w:cstheme="minorHAnsi"/>
                <w:lang w:eastAsia="en-US"/>
              </w:rPr>
              <w:t>, S. 61, Q6</w:t>
            </w:r>
          </w:p>
          <w:p w14:paraId="68763879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A6159CB" w14:textId="77777777" w:rsidR="00EB116A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3E018CA9" w14:textId="77777777" w:rsidR="00D03940" w:rsidRPr="001E4E01" w:rsidRDefault="00D03940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3BE8070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Tafel</w:t>
            </w:r>
          </w:p>
        </w:tc>
      </w:tr>
    </w:tbl>
    <w:p w14:paraId="0C884ECF" w14:textId="77777777" w:rsidR="00EB116A" w:rsidRDefault="00EB116A" w:rsidP="00EE728D">
      <w:pPr>
        <w:spacing w:after="0"/>
        <w:rPr>
          <w:rFonts w:eastAsia="Calibri" w:cstheme="minorHAnsi"/>
          <w:b/>
        </w:rPr>
      </w:pPr>
    </w:p>
    <w:p w14:paraId="644419C3" w14:textId="77777777" w:rsidR="00EE728D" w:rsidRPr="00EE728D" w:rsidRDefault="00EE728D" w:rsidP="00EB116A">
      <w:pPr>
        <w:rPr>
          <w:rFonts w:eastAsia="Calibri" w:cstheme="minorHAnsi"/>
        </w:rPr>
      </w:pPr>
      <w:r w:rsidRPr="00EE728D">
        <w:rPr>
          <w:rFonts w:eastAsia="Calibri" w:cstheme="minorHAnsi"/>
        </w:rPr>
        <w:t>Videoausschnitte: 10:33-17:32, 19:33-21:16, 24:32-26:02 sowie 30:55-32:51</w:t>
      </w:r>
    </w:p>
    <w:p w14:paraId="239D4162" w14:textId="77777777" w:rsidR="00EB116A" w:rsidRPr="00EB116A" w:rsidRDefault="00EB116A" w:rsidP="00EE728D">
      <w:pPr>
        <w:spacing w:after="0"/>
        <w:jc w:val="both"/>
        <w:rPr>
          <w:rFonts w:eastAsia="Calibri" w:cstheme="minorHAnsi"/>
        </w:rPr>
      </w:pPr>
    </w:p>
    <w:p w14:paraId="5817EA5B" w14:textId="77777777" w:rsidR="00291A00" w:rsidRDefault="00291A00">
      <w:pPr>
        <w:rPr>
          <w:rFonts w:eastAsia="Calibri" w:cstheme="minorHAnsi"/>
          <w:b/>
          <w:u w:val="single"/>
        </w:rPr>
      </w:pPr>
      <w:bookmarkStart w:id="21" w:name="_Toc61003355"/>
      <w:r>
        <w:rPr>
          <w:rFonts w:eastAsia="Calibri" w:cstheme="minorHAnsi"/>
          <w:b/>
          <w:u w:val="single"/>
        </w:rPr>
        <w:br w:type="page"/>
      </w:r>
    </w:p>
    <w:p w14:paraId="62E20386" w14:textId="7428B0EA" w:rsidR="00EB116A" w:rsidRPr="00957538" w:rsidRDefault="00EB116A" w:rsidP="00EB116A">
      <w:pPr>
        <w:jc w:val="both"/>
        <w:outlineLvl w:val="1"/>
        <w:rPr>
          <w:rFonts w:eastAsia="Calibri" w:cstheme="minorHAnsi"/>
          <w:b/>
          <w:u w:val="single"/>
        </w:rPr>
      </w:pPr>
      <w:r w:rsidRPr="00957538">
        <w:rPr>
          <w:rFonts w:eastAsia="Calibri" w:cstheme="minorHAnsi"/>
          <w:b/>
          <w:u w:val="single"/>
        </w:rPr>
        <w:lastRenderedPageBreak/>
        <w:t>10. Stunde: Der Völkermord an den europäischen Juden und Sinti und Roma – Machte es einen Unterschied, in welches KZ man kam?</w:t>
      </w:r>
      <w:bookmarkEnd w:id="21"/>
    </w:p>
    <w:p w14:paraId="13AE0AFE" w14:textId="77777777" w:rsidR="00EB116A" w:rsidRPr="00EB116A" w:rsidRDefault="00EB116A" w:rsidP="001E4E01">
      <w:pPr>
        <w:spacing w:after="0"/>
        <w:jc w:val="both"/>
        <w:outlineLvl w:val="2"/>
        <w:rPr>
          <w:rFonts w:eastAsia="Calibri" w:cstheme="minorHAnsi"/>
          <w:b/>
        </w:rPr>
      </w:pPr>
      <w:bookmarkStart w:id="22" w:name="_Toc61003356"/>
      <w:r w:rsidRPr="00EB116A">
        <w:rPr>
          <w:rFonts w:eastAsia="Calibri" w:cstheme="minorHAnsi"/>
          <w:b/>
        </w:rPr>
        <w:t>a) Unterrichtsziele der Stunde und geförderte Kompetenzen</w:t>
      </w:r>
      <w:bookmarkEnd w:id="22"/>
    </w:p>
    <w:p w14:paraId="16E8678D" w14:textId="77777777" w:rsidR="00EB116A" w:rsidRPr="00EB116A" w:rsidRDefault="00EB116A" w:rsidP="00EB116A">
      <w:pPr>
        <w:pStyle w:val="Listenabsatz"/>
        <w:numPr>
          <w:ilvl w:val="0"/>
          <w:numId w:val="7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die Lebensbedingungen im Konzentrationslager Gurs erläutern. (Sachkompetenz)</w:t>
      </w:r>
    </w:p>
    <w:p w14:paraId="6CD94551" w14:textId="77777777" w:rsidR="00EB116A" w:rsidRPr="00EB116A" w:rsidRDefault="00EB116A" w:rsidP="00EB116A">
      <w:pPr>
        <w:pStyle w:val="Listenabsatz"/>
        <w:numPr>
          <w:ilvl w:val="0"/>
          <w:numId w:val="7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die Konzentrationslager Auschwitz und Gurs vergleichen und hinsichtlich der Lebensbedingungen beurteilen. (Reflexionskompetenz)</w:t>
      </w:r>
    </w:p>
    <w:p w14:paraId="66451DFF" w14:textId="77777777" w:rsidR="00EB116A" w:rsidRPr="00EB116A" w:rsidRDefault="00EB116A" w:rsidP="00EB116A">
      <w:pPr>
        <w:pStyle w:val="Listenabsatz"/>
        <w:numPr>
          <w:ilvl w:val="0"/>
          <w:numId w:val="7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den ideologisch bedingten Ost-West-Unterschied bei den Konzentrations- / Vernichtungslagern erläutern. (Reflexionskompetenz)</w:t>
      </w:r>
    </w:p>
    <w:p w14:paraId="049CBD4C" w14:textId="77777777" w:rsidR="00EB116A" w:rsidRPr="00EB116A" w:rsidRDefault="00EB116A" w:rsidP="00EB116A">
      <w:pPr>
        <w:pStyle w:val="Listenabsatz"/>
        <w:numPr>
          <w:ilvl w:val="0"/>
          <w:numId w:val="7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B116A">
        <w:rPr>
          <w:rFonts w:asciiTheme="minorHAnsi" w:eastAsia="Calibri" w:hAnsiTheme="minorHAnsi" w:cstheme="minorHAnsi"/>
          <w:sz w:val="22"/>
          <w:szCs w:val="22"/>
          <w:lang w:eastAsia="en-US"/>
        </w:rPr>
        <w:t>Die SuS können anhand des Lageralltags und der dort begangenen Verbrechen die Bedeutung eines gesellschaftlich friedlichen Zusammenlebens erklären. (Orientierungskompetenz)</w:t>
      </w:r>
    </w:p>
    <w:p w14:paraId="0C16B12E" w14:textId="77777777" w:rsidR="00EB116A" w:rsidRPr="00EB116A" w:rsidRDefault="00EB116A" w:rsidP="00EB116A">
      <w:pPr>
        <w:jc w:val="both"/>
        <w:outlineLvl w:val="2"/>
        <w:rPr>
          <w:rFonts w:eastAsia="Calibri" w:cstheme="minorHAnsi"/>
          <w:b/>
        </w:rPr>
      </w:pPr>
      <w:bookmarkStart w:id="23" w:name="_Toc61003357"/>
      <w:r w:rsidRPr="00EB116A">
        <w:rPr>
          <w:rFonts w:eastAsia="Calibri" w:cstheme="minorHAnsi"/>
          <w:b/>
        </w:rPr>
        <w:t>b) Geplanter Stundenverlauf</w:t>
      </w:r>
      <w:bookmarkEnd w:id="23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1417"/>
        <w:gridCol w:w="1665"/>
      </w:tblGrid>
      <w:tr w:rsidR="00EB116A" w:rsidRPr="001E4E01" w14:paraId="20F1EEFE" w14:textId="77777777" w:rsidTr="00EB116A">
        <w:tc>
          <w:tcPr>
            <w:tcW w:w="1668" w:type="dxa"/>
            <w:shd w:val="clear" w:color="auto" w:fill="BFBFBF" w:themeFill="background1" w:themeFillShade="BF"/>
          </w:tcPr>
          <w:p w14:paraId="5D97D766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Phase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252F4BE8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Verlauf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27FD3AE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Methoden</w:t>
            </w:r>
          </w:p>
        </w:tc>
        <w:tc>
          <w:tcPr>
            <w:tcW w:w="1665" w:type="dxa"/>
            <w:shd w:val="clear" w:color="auto" w:fill="BFBFBF" w:themeFill="background1" w:themeFillShade="BF"/>
          </w:tcPr>
          <w:p w14:paraId="1CE8903B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Medien</w:t>
            </w:r>
          </w:p>
        </w:tc>
      </w:tr>
      <w:tr w:rsidR="00EB116A" w:rsidRPr="001E4E01" w14:paraId="296132AC" w14:textId="77777777" w:rsidTr="00EB116A">
        <w:tc>
          <w:tcPr>
            <w:tcW w:w="1668" w:type="dxa"/>
          </w:tcPr>
          <w:p w14:paraId="7C6A4BA7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Einstieg</w:t>
            </w:r>
          </w:p>
        </w:tc>
        <w:tc>
          <w:tcPr>
            <w:tcW w:w="4536" w:type="dxa"/>
          </w:tcPr>
          <w:p w14:paraId="14E54D84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Wiederholung: Wie gestaltete sich der Alltag in Auschwitz?</w:t>
            </w:r>
          </w:p>
          <w:p w14:paraId="3BDB8091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Im Unterrichtsgespräch werden die Lebensbedingungen im KZ Auschwitz wiederholt. Ziel: Kontrastfolie für die heutige Untersuchung ist allen präsent.</w:t>
            </w:r>
          </w:p>
        </w:tc>
        <w:tc>
          <w:tcPr>
            <w:tcW w:w="1417" w:type="dxa"/>
          </w:tcPr>
          <w:p w14:paraId="6EE01CAE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UG</w:t>
            </w:r>
          </w:p>
        </w:tc>
        <w:tc>
          <w:tcPr>
            <w:tcW w:w="1665" w:type="dxa"/>
          </w:tcPr>
          <w:p w14:paraId="26B92F88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---</w:t>
            </w:r>
          </w:p>
        </w:tc>
      </w:tr>
      <w:tr w:rsidR="00EB116A" w:rsidRPr="001E4E01" w14:paraId="6B8AA9F4" w14:textId="77777777" w:rsidTr="00EB116A">
        <w:tc>
          <w:tcPr>
            <w:tcW w:w="1668" w:type="dxa"/>
          </w:tcPr>
          <w:p w14:paraId="10E1C827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Erarbeitung</w:t>
            </w:r>
          </w:p>
        </w:tc>
        <w:tc>
          <w:tcPr>
            <w:tcW w:w="4536" w:type="dxa"/>
          </w:tcPr>
          <w:p w14:paraId="40C84793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Familie Gezow im Konzentrationslager</w:t>
            </w:r>
          </w:p>
          <w:p w14:paraId="5E6EB036" w14:textId="77777777" w:rsidR="00EB116A" w:rsidRPr="00EE728D" w:rsidRDefault="00EB116A" w:rsidP="00EE728D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Die Erkenntnisse aus den Erzählungen Magda Goldners werden mit Amira Gezows Erfahrungen verglichen. Die Sequenzen hierzu werden gemeinsam geschaut. Beobachtungsauftrag: Arbeite aus den Erzählungen Amira Gezows heraus, wie sich die Situation im KZ Gurs gestal</w:t>
            </w:r>
            <w:r w:rsidR="00EE728D">
              <w:rPr>
                <w:rFonts w:asciiTheme="minorHAnsi" w:eastAsia="Calibri" w:hAnsiTheme="minorHAnsi" w:cstheme="minorHAnsi"/>
                <w:lang w:eastAsia="en-US"/>
              </w:rPr>
              <w:t>tete.</w:t>
            </w:r>
          </w:p>
        </w:tc>
        <w:tc>
          <w:tcPr>
            <w:tcW w:w="1417" w:type="dxa"/>
          </w:tcPr>
          <w:p w14:paraId="576AF157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LSG</w:t>
            </w:r>
          </w:p>
          <w:p w14:paraId="3CB97BC2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32CDA38F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60875E0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D9ECC71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3016027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76A3D6A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65" w:type="dxa"/>
          </w:tcPr>
          <w:p w14:paraId="21C2FAB4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Zeitzeugenvideo Amira Gezow</w:t>
            </w:r>
          </w:p>
          <w:p w14:paraId="50189425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9F83797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2798821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B681F86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48E20BC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EB116A" w:rsidRPr="001E4E01" w14:paraId="640307B0" w14:textId="77777777" w:rsidTr="00EB116A">
        <w:tc>
          <w:tcPr>
            <w:tcW w:w="1668" w:type="dxa"/>
          </w:tcPr>
          <w:p w14:paraId="41A6F7CB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Problematisierung</w:t>
            </w:r>
          </w:p>
        </w:tc>
        <w:tc>
          <w:tcPr>
            <w:tcW w:w="4536" w:type="dxa"/>
          </w:tcPr>
          <w:p w14:paraId="3D7CEDDB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Auschwitz und Gurs im Vergleich</w:t>
            </w:r>
          </w:p>
          <w:p w14:paraId="7CBDAC7E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In 4er Gruppen vergleichen die SuS die KZ Gurs (Gezow) und Auschwitz (Goldner)</w:t>
            </w:r>
          </w:p>
          <w:p w14:paraId="138F57FC" w14:textId="77777777" w:rsidR="00EB116A" w:rsidRPr="001E4E01" w:rsidRDefault="00EB116A" w:rsidP="00EB116A">
            <w:pPr>
              <w:pStyle w:val="Listenabsatz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sz w:val="20"/>
                <w:lang w:eastAsia="en-US"/>
              </w:rPr>
              <w:t>Integration und Sicherung</w:t>
            </w:r>
          </w:p>
        </w:tc>
        <w:tc>
          <w:tcPr>
            <w:tcW w:w="1417" w:type="dxa"/>
          </w:tcPr>
          <w:p w14:paraId="7D2F1BE9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GA</w:t>
            </w:r>
          </w:p>
          <w:p w14:paraId="134EB0C9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CE0BB4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647E6039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LSG</w:t>
            </w:r>
          </w:p>
        </w:tc>
        <w:tc>
          <w:tcPr>
            <w:tcW w:w="1665" w:type="dxa"/>
          </w:tcPr>
          <w:p w14:paraId="5F3E5015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Notizen der SuS</w:t>
            </w:r>
          </w:p>
          <w:p w14:paraId="74932C9D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D236DF5" w14:textId="77777777" w:rsidR="00957538" w:rsidRPr="001E4E01" w:rsidRDefault="00957538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633E31A2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Tafel</w:t>
            </w:r>
          </w:p>
        </w:tc>
      </w:tr>
      <w:tr w:rsidR="00EB116A" w:rsidRPr="001E4E01" w14:paraId="2F518421" w14:textId="77777777" w:rsidTr="00EB116A">
        <w:tc>
          <w:tcPr>
            <w:tcW w:w="1668" w:type="dxa"/>
          </w:tcPr>
          <w:p w14:paraId="634AE418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Puffer</w:t>
            </w:r>
          </w:p>
        </w:tc>
        <w:tc>
          <w:tcPr>
            <w:tcW w:w="4536" w:type="dxa"/>
          </w:tcPr>
          <w:p w14:paraId="4B1D61E8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b/>
                <w:lang w:eastAsia="en-US"/>
              </w:rPr>
              <w:t>Der Begriff KZ</w:t>
            </w:r>
          </w:p>
          <w:p w14:paraId="4141DE6B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„Konzentrationslager“ als beschönigender Begriff wird hinterfragt.</w:t>
            </w:r>
          </w:p>
        </w:tc>
        <w:tc>
          <w:tcPr>
            <w:tcW w:w="1417" w:type="dxa"/>
          </w:tcPr>
          <w:p w14:paraId="16FE803F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UG</w:t>
            </w:r>
          </w:p>
        </w:tc>
        <w:tc>
          <w:tcPr>
            <w:tcW w:w="1665" w:type="dxa"/>
          </w:tcPr>
          <w:p w14:paraId="3C8AAE67" w14:textId="77777777" w:rsidR="00EB116A" w:rsidRPr="001E4E01" w:rsidRDefault="00EB116A" w:rsidP="00EB116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E4E01">
              <w:rPr>
                <w:rFonts w:asciiTheme="minorHAnsi" w:eastAsia="Calibri" w:hAnsiTheme="minorHAnsi" w:cstheme="minorHAnsi"/>
                <w:lang w:eastAsia="en-US"/>
              </w:rPr>
              <w:t>Tafel</w:t>
            </w:r>
          </w:p>
        </w:tc>
      </w:tr>
    </w:tbl>
    <w:p w14:paraId="6546B03E" w14:textId="77777777" w:rsidR="00EB116A" w:rsidRPr="00EB116A" w:rsidRDefault="00EB116A" w:rsidP="00EE728D">
      <w:pPr>
        <w:spacing w:after="0"/>
        <w:rPr>
          <w:rFonts w:eastAsia="Calibri" w:cstheme="minorHAnsi"/>
          <w:b/>
        </w:rPr>
      </w:pPr>
    </w:p>
    <w:p w14:paraId="63E41496" w14:textId="77777777" w:rsidR="00EB532D" w:rsidRPr="00EB116A" w:rsidRDefault="00EE728D" w:rsidP="00EB116A">
      <w:pPr>
        <w:rPr>
          <w:rFonts w:cstheme="minorHAnsi"/>
        </w:rPr>
      </w:pPr>
      <w:r>
        <w:rPr>
          <w:rFonts w:cstheme="minorHAnsi"/>
        </w:rPr>
        <w:t>Videoausschnitte: 42:50-50:04 sowie 54:10-57:50</w:t>
      </w:r>
    </w:p>
    <w:sectPr w:rsidR="00EB532D" w:rsidRPr="00EB116A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BBDA" w14:textId="77777777" w:rsidR="004646A2" w:rsidRDefault="004646A2" w:rsidP="00E8627B">
      <w:pPr>
        <w:spacing w:after="0" w:line="240" w:lineRule="auto"/>
      </w:pPr>
      <w:r>
        <w:separator/>
      </w:r>
    </w:p>
  </w:endnote>
  <w:endnote w:type="continuationSeparator" w:id="0">
    <w:p w14:paraId="6FCBB675" w14:textId="77777777" w:rsidR="004646A2" w:rsidRDefault="004646A2" w:rsidP="00E8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ED91D" w14:textId="77777777" w:rsidR="004646A2" w:rsidRDefault="004646A2" w:rsidP="00E8627B">
      <w:pPr>
        <w:spacing w:after="0" w:line="240" w:lineRule="auto"/>
      </w:pPr>
      <w:r>
        <w:separator/>
      </w:r>
    </w:p>
  </w:footnote>
  <w:footnote w:type="continuationSeparator" w:id="0">
    <w:p w14:paraId="10B8BE59" w14:textId="77777777" w:rsidR="004646A2" w:rsidRDefault="004646A2" w:rsidP="00E86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4C6D2" w14:textId="77777777" w:rsidR="00890326" w:rsidRDefault="00890326">
    <w:pPr>
      <w:pStyle w:val="Kopfzeile"/>
    </w:pPr>
    <w:r>
      <w:t>Lukas Hilbrecht</w:t>
    </w:r>
    <w:r>
      <w:ptab w:relativeTo="margin" w:alignment="center" w:leader="none"/>
    </w:r>
    <w:r>
      <w:ptab w:relativeTo="margin" w:alignment="right" w:leader="none"/>
    </w:r>
    <w:r>
      <w:t>Unterrichtsentwurf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D2FAE"/>
    <w:multiLevelType w:val="hybridMultilevel"/>
    <w:tmpl w:val="C5666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22F4"/>
    <w:multiLevelType w:val="hybridMultilevel"/>
    <w:tmpl w:val="647A1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DC8"/>
    <w:multiLevelType w:val="hybridMultilevel"/>
    <w:tmpl w:val="6DDAB0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7B50"/>
    <w:multiLevelType w:val="hybridMultilevel"/>
    <w:tmpl w:val="834C7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1613"/>
    <w:multiLevelType w:val="hybridMultilevel"/>
    <w:tmpl w:val="18C6C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775BE"/>
    <w:multiLevelType w:val="hybridMultilevel"/>
    <w:tmpl w:val="95EE4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2565E"/>
    <w:multiLevelType w:val="hybridMultilevel"/>
    <w:tmpl w:val="3ED24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F7C08"/>
    <w:multiLevelType w:val="hybridMultilevel"/>
    <w:tmpl w:val="0EFE8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A4EBF"/>
    <w:multiLevelType w:val="hybridMultilevel"/>
    <w:tmpl w:val="6A5EF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56AA2"/>
    <w:multiLevelType w:val="hybridMultilevel"/>
    <w:tmpl w:val="C62E7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1A46"/>
    <w:multiLevelType w:val="hybridMultilevel"/>
    <w:tmpl w:val="11FAF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B4221"/>
    <w:multiLevelType w:val="hybridMultilevel"/>
    <w:tmpl w:val="89BC71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94722"/>
    <w:multiLevelType w:val="hybridMultilevel"/>
    <w:tmpl w:val="4BD6E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467BA"/>
    <w:multiLevelType w:val="hybridMultilevel"/>
    <w:tmpl w:val="08669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5D8"/>
    <w:multiLevelType w:val="hybridMultilevel"/>
    <w:tmpl w:val="BB706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D2366"/>
    <w:multiLevelType w:val="hybridMultilevel"/>
    <w:tmpl w:val="7E889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F3C69"/>
    <w:multiLevelType w:val="hybridMultilevel"/>
    <w:tmpl w:val="934A2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643B6"/>
    <w:multiLevelType w:val="hybridMultilevel"/>
    <w:tmpl w:val="9C7A9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40220"/>
    <w:multiLevelType w:val="hybridMultilevel"/>
    <w:tmpl w:val="9A485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9209E"/>
    <w:multiLevelType w:val="hybridMultilevel"/>
    <w:tmpl w:val="11E01D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24BDC"/>
    <w:multiLevelType w:val="hybridMultilevel"/>
    <w:tmpl w:val="E6A62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86E02"/>
    <w:multiLevelType w:val="hybridMultilevel"/>
    <w:tmpl w:val="BA1E8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C4825"/>
    <w:multiLevelType w:val="hybridMultilevel"/>
    <w:tmpl w:val="05968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92C7C"/>
    <w:multiLevelType w:val="hybridMultilevel"/>
    <w:tmpl w:val="73CE1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8090C"/>
    <w:multiLevelType w:val="hybridMultilevel"/>
    <w:tmpl w:val="714023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909DD"/>
    <w:multiLevelType w:val="hybridMultilevel"/>
    <w:tmpl w:val="04FA59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20"/>
  </w:num>
  <w:num w:numId="5">
    <w:abstractNumId w:val="6"/>
  </w:num>
  <w:num w:numId="6">
    <w:abstractNumId w:val="0"/>
  </w:num>
  <w:num w:numId="7">
    <w:abstractNumId w:val="12"/>
  </w:num>
  <w:num w:numId="8">
    <w:abstractNumId w:val="14"/>
  </w:num>
  <w:num w:numId="9">
    <w:abstractNumId w:val="18"/>
  </w:num>
  <w:num w:numId="10">
    <w:abstractNumId w:val="8"/>
  </w:num>
  <w:num w:numId="11">
    <w:abstractNumId w:val="3"/>
  </w:num>
  <w:num w:numId="12">
    <w:abstractNumId w:val="21"/>
  </w:num>
  <w:num w:numId="13">
    <w:abstractNumId w:val="10"/>
  </w:num>
  <w:num w:numId="14">
    <w:abstractNumId w:val="23"/>
  </w:num>
  <w:num w:numId="15">
    <w:abstractNumId w:val="19"/>
  </w:num>
  <w:num w:numId="16">
    <w:abstractNumId w:val="9"/>
  </w:num>
  <w:num w:numId="17">
    <w:abstractNumId w:val="13"/>
  </w:num>
  <w:num w:numId="18">
    <w:abstractNumId w:val="17"/>
  </w:num>
  <w:num w:numId="19">
    <w:abstractNumId w:val="1"/>
  </w:num>
  <w:num w:numId="20">
    <w:abstractNumId w:val="4"/>
  </w:num>
  <w:num w:numId="21">
    <w:abstractNumId w:val="22"/>
  </w:num>
  <w:num w:numId="22">
    <w:abstractNumId w:val="25"/>
  </w:num>
  <w:num w:numId="23">
    <w:abstractNumId w:val="2"/>
  </w:num>
  <w:num w:numId="24">
    <w:abstractNumId w:val="11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7B"/>
    <w:rsid w:val="00025AB3"/>
    <w:rsid w:val="000840A0"/>
    <w:rsid w:val="000C052C"/>
    <w:rsid w:val="001A390B"/>
    <w:rsid w:val="001E3EF4"/>
    <w:rsid w:val="001E43B4"/>
    <w:rsid w:val="001E4E01"/>
    <w:rsid w:val="00244879"/>
    <w:rsid w:val="00284C1A"/>
    <w:rsid w:val="00291A00"/>
    <w:rsid w:val="004646A2"/>
    <w:rsid w:val="00474364"/>
    <w:rsid w:val="005737E2"/>
    <w:rsid w:val="0074112E"/>
    <w:rsid w:val="0075643C"/>
    <w:rsid w:val="00781D86"/>
    <w:rsid w:val="00800A08"/>
    <w:rsid w:val="00805110"/>
    <w:rsid w:val="00867D21"/>
    <w:rsid w:val="00890326"/>
    <w:rsid w:val="00890C8F"/>
    <w:rsid w:val="00894DEC"/>
    <w:rsid w:val="008B1505"/>
    <w:rsid w:val="00957538"/>
    <w:rsid w:val="00975D47"/>
    <w:rsid w:val="00A57CDD"/>
    <w:rsid w:val="00A602A1"/>
    <w:rsid w:val="00A956FD"/>
    <w:rsid w:val="00AD1D94"/>
    <w:rsid w:val="00B72312"/>
    <w:rsid w:val="00BF2428"/>
    <w:rsid w:val="00C97194"/>
    <w:rsid w:val="00CD50B8"/>
    <w:rsid w:val="00D03940"/>
    <w:rsid w:val="00D24501"/>
    <w:rsid w:val="00D351A1"/>
    <w:rsid w:val="00D47888"/>
    <w:rsid w:val="00D50594"/>
    <w:rsid w:val="00DA0EA0"/>
    <w:rsid w:val="00DA4A7E"/>
    <w:rsid w:val="00DC1700"/>
    <w:rsid w:val="00E45474"/>
    <w:rsid w:val="00E8627B"/>
    <w:rsid w:val="00E92B6B"/>
    <w:rsid w:val="00EB116A"/>
    <w:rsid w:val="00EB532D"/>
    <w:rsid w:val="00ED72AF"/>
    <w:rsid w:val="00EE728D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9455"/>
  <w15:docId w15:val="{8B0276B7-59A6-43CD-A4CA-66F7489E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86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B1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B11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862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862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E8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27B"/>
  </w:style>
  <w:style w:type="paragraph" w:styleId="Fuzeile">
    <w:name w:val="footer"/>
    <w:basedOn w:val="Standard"/>
    <w:link w:val="FuzeileZchn"/>
    <w:uiPriority w:val="99"/>
    <w:unhideWhenUsed/>
    <w:rsid w:val="00E8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2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27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6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E8627B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E86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E8627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E8627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862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rsid w:val="00EB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1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B11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B11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EB11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B11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ldungsserver.berlin-brandenburg.de/fileadmin/havemann/docs/material/6_M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ldungsserver.berlin-brandenburg.de/fileadmin/havemann/docs/material/6_M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enescheisse.de/tag/kevi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eit.de/2005/17/Titel_2fMartenstein_17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8FAC3F43CB5B4C8F1743C43D0640F0" ma:contentTypeVersion="0" ma:contentTypeDescription="Ein neues Dokument erstellen." ma:contentTypeScope="" ma:versionID="12367c6fa0138c34e8ac0f7897669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E1D8A-58E2-4357-8AEE-0848D4786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212A4-D23D-46B7-9E68-62FF6C3B2C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6A825F-3674-44A9-842E-A2A2D4BBA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05CC62-24E7-4A94-8B62-2D0BEAF04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2065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Hilbrecht</dc:creator>
  <cp:lastModifiedBy>Trautwein, Thorsten</cp:lastModifiedBy>
  <cp:revision>3</cp:revision>
  <cp:lastPrinted>2021-08-03T16:58:00Z</cp:lastPrinted>
  <dcterms:created xsi:type="dcterms:W3CDTF">2021-08-11T14:03:00Z</dcterms:created>
  <dcterms:modified xsi:type="dcterms:W3CDTF">2021-08-11T14:14:00Z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0x0101001C8FAC3F43CB5B4C8F1743C43D0640F0</vt:lpwstr>
  </property>
</Properties>
</file>